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B468C" w:rsidR="00CB468C" w:rsidP="00CB468C" w:rsidRDefault="00CB468C" w14:paraId="531DA165" w14:textId="77777777">
      <w:pPr>
        <w:jc w:val="center"/>
        <w:rPr>
          <w:sz w:val="28"/>
        </w:rPr>
      </w:pPr>
      <w:r w:rsidRPr="00CB468C">
        <w:rPr>
          <w:b/>
          <w:sz w:val="40"/>
        </w:rPr>
        <w:t>Welcome to English Literature A Level.</w:t>
      </w:r>
    </w:p>
    <w:p w:rsidR="00CB468C" w:rsidP="00CB468C" w:rsidRDefault="00CB468C" w14:paraId="32C58A9D" w14:textId="43040B1D">
      <w:pPr>
        <w:jc w:val="center"/>
      </w:pPr>
      <w:r>
        <w:t>Here you will find some information about the course you will be studying and some tasks which you MUST complete by the start of the Autumn Term.</w:t>
      </w:r>
    </w:p>
    <w:p w:rsidRPr="00CB468C" w:rsidR="00CB468C" w:rsidRDefault="00CB468C" w14:paraId="5F638A97" w14:textId="77777777">
      <w:pPr>
        <w:rPr>
          <w:b/>
          <w:sz w:val="28"/>
          <w:u w:val="single"/>
        </w:rPr>
      </w:pPr>
      <w:r w:rsidRPr="00CB468C">
        <w:rPr>
          <w:b/>
          <w:sz w:val="28"/>
          <w:u w:val="single"/>
        </w:rPr>
        <w:t>Information about the course</w:t>
      </w:r>
    </w:p>
    <w:p w:rsidR="00CB468C" w:rsidRDefault="00CB468C" w14:paraId="08C8AFBB" w14:textId="77777777">
      <w:r>
        <w:t xml:space="preserve">AQA English Literature A‐level – Specification B </w:t>
      </w:r>
    </w:p>
    <w:p w:rsidR="00CB468C" w:rsidRDefault="00000000" w14:paraId="160A497D" w14:textId="77777777">
      <w:hyperlink w:history="1" r:id="rId6">
        <w:r w:rsidR="00CB468C">
          <w:rPr>
            <w:rStyle w:val="Hyperlink"/>
          </w:rPr>
          <w:t>https://www.aqa.org.uk/subjects/english/as-and-a-level/english-literature-b-7716-7717/specification-at-a-glance</w:t>
        </w:r>
      </w:hyperlink>
    </w:p>
    <w:p w:rsidR="00CB468C" w:rsidRDefault="00CB468C" w14:paraId="23B20EDD" w14:textId="5A881368">
      <w:r>
        <w:t xml:space="preserve">English Literature is a </w:t>
      </w:r>
      <w:proofErr w:type="gramStart"/>
      <w:r>
        <w:t>two year</w:t>
      </w:r>
      <w:proofErr w:type="gramEnd"/>
      <w:r>
        <w:t xml:space="preserve"> A‐level course with no external AS‐level examinations at the end of Year 12. There will be internal examination</w:t>
      </w:r>
      <w:r w:rsidR="008D2CCE">
        <w:t xml:space="preserve">s throughout </w:t>
      </w:r>
      <w:r>
        <w:t xml:space="preserve">Year 12 designed to help </w:t>
      </w:r>
      <w:r w:rsidR="008D2CCE">
        <w:t xml:space="preserve">you understand your progress through the course and identify any gaps that need to be addressed </w:t>
      </w:r>
      <w:proofErr w:type="gramStart"/>
      <w:r w:rsidR="008D2CCE">
        <w:t>in order to</w:t>
      </w:r>
      <w:proofErr w:type="gramEnd"/>
      <w:r w:rsidR="008D2CCE">
        <w:t xml:space="preserve"> move onto year 13</w:t>
      </w:r>
      <w:r>
        <w:t xml:space="preserve">. </w:t>
      </w:r>
    </w:p>
    <w:p w:rsidR="00CB468C" w:rsidRDefault="00CB468C" w14:paraId="00F0EE95" w14:textId="13461D20">
      <w:r>
        <w:t xml:space="preserve">The subject content of the course has been selected in order to expose the students to a range of challenging but enjoyable texts throughout the course.   Whilst AQA has no requirement for specific texts to be studied for the NEA component of the course, we have made the choice to explore a selection of prose and poetry texts with students </w:t>
      </w:r>
      <w:r w:rsidR="008D2CCE">
        <w:t xml:space="preserve">at the start of the course, </w:t>
      </w:r>
      <w:proofErr w:type="gramStart"/>
      <w:r w:rsidR="008D2CCE">
        <w:t xml:space="preserve">in </w:t>
      </w:r>
      <w:r>
        <w:t>order to</w:t>
      </w:r>
      <w:proofErr w:type="gramEnd"/>
      <w:r>
        <w:t xml:space="preserve"> provide students with a structured and firm base of understanding before they begin </w:t>
      </w:r>
      <w:r w:rsidR="008D2CCE">
        <w:t xml:space="preserve">studying the core texts and </w:t>
      </w:r>
      <w:r>
        <w:t xml:space="preserve">drafting their independent essays.   </w:t>
      </w:r>
    </w:p>
    <w:p w:rsidRPr="00CB468C" w:rsidR="00EC6C54" w:rsidRDefault="00EC6C54" w14:paraId="3E725185" w14:textId="068F5095">
      <w:pPr>
        <w:rPr>
          <w:b/>
          <w:sz w:val="28"/>
        </w:rPr>
      </w:pPr>
      <w:r>
        <w:rPr>
          <w:b/>
          <w:sz w:val="28"/>
        </w:rPr>
        <w:t>Core Texts</w:t>
      </w:r>
    </w:p>
    <w:p w:rsidRPr="00CB468C" w:rsidR="00CB468C" w:rsidRDefault="00CB468C" w14:paraId="5A9A2008" w14:textId="77777777">
      <w:pPr>
        <w:rPr>
          <w:b/>
          <w:sz w:val="28"/>
        </w:rPr>
      </w:pPr>
      <w:r w:rsidRPr="00CB468C">
        <w:rPr>
          <w:b/>
          <w:sz w:val="28"/>
        </w:rPr>
        <w:t xml:space="preserve">Aspects of Tragedy </w:t>
      </w:r>
      <w:r>
        <w:rPr>
          <w:b/>
          <w:sz w:val="28"/>
        </w:rPr>
        <w:t>– Paper 1A</w:t>
      </w:r>
    </w:p>
    <w:p w:rsidRPr="00CB468C" w:rsidR="00CB468C" w:rsidRDefault="00CB468C" w14:paraId="65CBA853" w14:textId="77777777">
      <w:pPr>
        <w:rPr>
          <w:b/>
        </w:rPr>
      </w:pPr>
      <w:r w:rsidRPr="00CB468C">
        <w:rPr>
          <w:b/>
        </w:rPr>
        <w:t xml:space="preserve">Students will study: </w:t>
      </w:r>
    </w:p>
    <w:p w:rsidR="00CB468C" w:rsidRDefault="00CB468C" w14:paraId="510554B0" w14:textId="6F5F1641">
      <w:r w:rsidR="00CB468C">
        <w:rPr/>
        <w:t xml:space="preserve">• Othello by William Shakespeare   </w:t>
      </w:r>
      <w:r w:rsidR="0D02711C">
        <w:rPr/>
        <w:t>Wordsworth Classics – ISBN978-185320186</w:t>
      </w:r>
    </w:p>
    <w:p w:rsidR="00CB468C" w:rsidRDefault="00CB468C" w14:paraId="548ECA4A" w14:textId="3B458C56">
      <w:r w:rsidR="00CB468C">
        <w:rPr/>
        <w:t xml:space="preserve">• Richard II by William Shakespeare </w:t>
      </w:r>
      <w:r w:rsidR="7D21E877">
        <w:rPr/>
        <w:t>Oxford Shakespeare – ISBN 978-0-19-960228</w:t>
      </w:r>
    </w:p>
    <w:p w:rsidR="00CB468C" w:rsidRDefault="00CB468C" w14:paraId="04F3575F" w14:textId="3E179BD5">
      <w:r w:rsidR="00CB468C">
        <w:rPr/>
        <w:t xml:space="preserve">• The Great Gatsby by F. Scott Fitzgerald </w:t>
      </w:r>
      <w:r w:rsidR="64784BBD">
        <w:rPr/>
        <w:t>Penguin Modern Classics ISBN 978-0141182636</w:t>
      </w:r>
    </w:p>
    <w:p w:rsidRPr="00CB468C" w:rsidR="00CB468C" w:rsidRDefault="00CB468C" w14:paraId="066B8CDD" w14:textId="77777777">
      <w:pPr>
        <w:rPr>
          <w:b/>
          <w:sz w:val="28"/>
        </w:rPr>
      </w:pPr>
      <w:r w:rsidRPr="00CB468C">
        <w:rPr>
          <w:b/>
          <w:sz w:val="28"/>
        </w:rPr>
        <w:t>Elements of Crime Writing – Paper 2</w:t>
      </w:r>
      <w:r>
        <w:rPr>
          <w:b/>
          <w:sz w:val="28"/>
        </w:rPr>
        <w:t>A</w:t>
      </w:r>
    </w:p>
    <w:p w:rsidR="00CB468C" w:rsidRDefault="00CB468C" w14:paraId="6707BA59" w14:textId="77777777">
      <w:r w:rsidRPr="00CB468C">
        <w:rPr>
          <w:b/>
        </w:rPr>
        <w:t>Students will study</w:t>
      </w:r>
      <w:r>
        <w:t xml:space="preserve">: </w:t>
      </w:r>
    </w:p>
    <w:p w:rsidR="00CB468C" w:rsidRDefault="00CB468C" w14:paraId="2E84CDC9" w14:textId="7343D0AB">
      <w:r w:rsidR="00CB468C">
        <w:rPr/>
        <w:t xml:space="preserve">• The Rime of the Ancient Mariner by Samuel Taylor Coleridge </w:t>
      </w:r>
      <w:r w:rsidR="17DEA89E">
        <w:rPr/>
        <w:t>- we will provide this</w:t>
      </w:r>
    </w:p>
    <w:p w:rsidR="00CB468C" w:rsidRDefault="00CB468C" w14:paraId="37D76F9D" w14:textId="2E218475">
      <w:r w:rsidR="00CB468C">
        <w:rPr/>
        <w:t xml:space="preserve">• Atonement by Ian McEwan </w:t>
      </w:r>
      <w:r w:rsidR="30088704">
        <w:rPr/>
        <w:t xml:space="preserve"> Vintage – ISBN 978-0099429791</w:t>
      </w:r>
    </w:p>
    <w:p w:rsidR="00CB468C" w:rsidRDefault="00CB468C" w14:paraId="5EE19A79" w14:textId="5A14CFB6">
      <w:r w:rsidR="00CB468C">
        <w:rPr/>
        <w:t xml:space="preserve">• Oliver Twist by Charles </w:t>
      </w:r>
      <w:r w:rsidR="00CB468C">
        <w:rPr/>
        <w:t xml:space="preserve">Dickens </w:t>
      </w:r>
      <w:r w:rsidR="6A56A185">
        <w:rPr/>
        <w:t xml:space="preserve"> Wordsworth</w:t>
      </w:r>
      <w:r w:rsidR="6A56A185">
        <w:rPr/>
        <w:t xml:space="preserve"> Classics – ISBN 978-1853260124</w:t>
      </w:r>
    </w:p>
    <w:p w:rsidRPr="00CB468C" w:rsidR="00CB468C" w:rsidRDefault="00CB468C" w14:paraId="0FEFF5E4" w14:textId="77777777">
      <w:pPr>
        <w:rPr>
          <w:b/>
          <w:sz w:val="28"/>
        </w:rPr>
      </w:pPr>
      <w:r w:rsidRPr="00CB468C">
        <w:rPr>
          <w:b/>
          <w:sz w:val="28"/>
        </w:rPr>
        <w:t xml:space="preserve">Non Exam Assessment (NEA) – Theory and Independence </w:t>
      </w:r>
    </w:p>
    <w:p w:rsidR="00CB468C" w:rsidRDefault="00CB468C" w14:paraId="03B8EED1" w14:textId="4141AA75">
      <w:r>
        <w:t>Students will explore a range of texts independently and in class.</w:t>
      </w:r>
      <w:r w:rsidR="00614A7C">
        <w:t xml:space="preserve"> </w:t>
      </w:r>
      <w:r>
        <w:t xml:space="preserve">They will become familiar with a range of critical perspectives and critical texts starting </w:t>
      </w:r>
      <w:r w:rsidR="00EC6C54">
        <w:t>with the AQA Critical Anthology. You should try to read as widely as possible to prepare for this. Read poems, plays and novels. The reading list will help you get started.</w:t>
      </w:r>
    </w:p>
    <w:p w:rsidR="00614A7C" w:rsidRDefault="00614A7C" w14:paraId="68AE8A3C" w14:textId="77777777">
      <w:pPr>
        <w:rPr>
          <w:b/>
          <w:sz w:val="40"/>
        </w:rPr>
      </w:pPr>
      <w:r>
        <w:rPr>
          <w:b/>
          <w:sz w:val="40"/>
        </w:rPr>
        <w:br w:type="page"/>
      </w:r>
    </w:p>
    <w:p w:rsidRPr="00614A7C" w:rsidR="00614A7C" w:rsidP="00614A7C" w:rsidRDefault="007F47D0" w14:paraId="0AFA167D" w14:textId="77777777">
      <w:pPr>
        <w:jc w:val="center"/>
        <w:rPr>
          <w:b/>
          <w:sz w:val="40"/>
        </w:rPr>
      </w:pPr>
      <w:r>
        <w:rPr>
          <w:b/>
          <w:sz w:val="40"/>
        </w:rPr>
        <w:lastRenderedPageBreak/>
        <w:t>Preparing for A-</w:t>
      </w:r>
      <w:r w:rsidRPr="00614A7C" w:rsidR="00614A7C">
        <w:rPr>
          <w:b/>
          <w:sz w:val="40"/>
        </w:rPr>
        <w:t>Level</w:t>
      </w:r>
    </w:p>
    <w:p w:rsidRPr="007F47D0" w:rsidR="00614A7C" w:rsidP="00614A7C" w:rsidRDefault="00614A7C" w14:paraId="373D6219" w14:textId="77777777">
      <w:pPr>
        <w:jc w:val="center"/>
        <w:rPr>
          <w:b/>
          <w:sz w:val="36"/>
        </w:rPr>
      </w:pPr>
      <w:r w:rsidRPr="007F47D0">
        <w:rPr>
          <w:b/>
          <w:sz w:val="36"/>
        </w:rPr>
        <w:t>Preparation Tasks</w:t>
      </w:r>
    </w:p>
    <w:p w:rsidRPr="007F47D0" w:rsidR="00614A7C" w:rsidP="00154CE0" w:rsidRDefault="00614A7C" w14:paraId="48E924C2" w14:textId="483543BC">
      <w:pPr>
        <w:rPr>
          <w:sz w:val="28"/>
        </w:rPr>
      </w:pPr>
      <w:r w:rsidRPr="009875DE">
        <w:rPr>
          <w:b/>
          <w:bCs/>
          <w:sz w:val="28"/>
        </w:rPr>
        <w:t xml:space="preserve">All </w:t>
      </w:r>
      <w:r w:rsidRPr="009875DE" w:rsidR="009875DE">
        <w:rPr>
          <w:b/>
          <w:bCs/>
          <w:sz w:val="28"/>
        </w:rPr>
        <w:t xml:space="preserve">four of </w:t>
      </w:r>
      <w:r w:rsidRPr="009875DE">
        <w:rPr>
          <w:b/>
          <w:bCs/>
          <w:sz w:val="28"/>
        </w:rPr>
        <w:t xml:space="preserve">the below tasks MUST be completed by the </w:t>
      </w:r>
      <w:proofErr w:type="gramStart"/>
      <w:r w:rsidRPr="009875DE" w:rsidR="00154CE0">
        <w:rPr>
          <w:b/>
          <w:bCs/>
          <w:sz w:val="28"/>
        </w:rPr>
        <w:t>7th</w:t>
      </w:r>
      <w:proofErr w:type="gramEnd"/>
      <w:r w:rsidRPr="009875DE">
        <w:rPr>
          <w:b/>
          <w:bCs/>
          <w:sz w:val="28"/>
        </w:rPr>
        <w:t xml:space="preserve"> September.</w:t>
      </w:r>
      <w:r w:rsidRPr="007F47D0">
        <w:rPr>
          <w:sz w:val="28"/>
        </w:rPr>
        <w:t xml:space="preserve"> Students should come to their first English Literature class with these tasks ready to hand in/share.</w:t>
      </w:r>
      <w:r w:rsidR="006E4C98">
        <w:rPr>
          <w:sz w:val="28"/>
        </w:rPr>
        <w:t xml:space="preserve"> </w:t>
      </w:r>
    </w:p>
    <w:p w:rsidRPr="009875DE" w:rsidR="009875DE" w:rsidP="009875DE" w:rsidRDefault="009875DE" w14:paraId="10B363D5" w14:textId="695FD2A5">
      <w:pPr>
        <w:pBdr>
          <w:top w:val="single" w:color="auto" w:sz="4" w:space="1"/>
          <w:left w:val="single" w:color="auto" w:sz="4" w:space="4"/>
          <w:bottom w:val="single" w:color="auto" w:sz="4" w:space="1"/>
          <w:right w:val="single" w:color="auto" w:sz="4" w:space="4"/>
        </w:pBdr>
        <w:rPr>
          <w:sz w:val="28"/>
        </w:rPr>
      </w:pPr>
      <w:r>
        <w:rPr>
          <w:sz w:val="28"/>
        </w:rPr>
        <w:t xml:space="preserve">1. </w:t>
      </w:r>
      <w:r w:rsidRPr="009875DE" w:rsidR="00CB468C">
        <w:rPr>
          <w:b/>
          <w:bCs/>
          <w:sz w:val="28"/>
        </w:rPr>
        <w:t>Purchase</w:t>
      </w:r>
      <w:r w:rsidRPr="009875DE" w:rsidR="00CB468C">
        <w:rPr>
          <w:sz w:val="28"/>
        </w:rPr>
        <w:t xml:space="preserve"> your own copies of the </w:t>
      </w:r>
      <w:r w:rsidRPr="009875DE" w:rsidR="00EC6C54">
        <w:rPr>
          <w:sz w:val="28"/>
        </w:rPr>
        <w:t xml:space="preserve">core </w:t>
      </w:r>
      <w:r w:rsidRPr="009875DE" w:rsidR="00CB468C">
        <w:rPr>
          <w:sz w:val="28"/>
        </w:rPr>
        <w:t>texts</w:t>
      </w:r>
      <w:r w:rsidRPr="009875DE" w:rsidR="00154CE0">
        <w:rPr>
          <w:sz w:val="28"/>
        </w:rPr>
        <w:t xml:space="preserve"> and </w:t>
      </w:r>
      <w:r w:rsidRPr="009875DE" w:rsidR="00154CE0">
        <w:rPr>
          <w:b/>
          <w:bCs/>
          <w:sz w:val="28"/>
        </w:rPr>
        <w:t>research them</w:t>
      </w:r>
      <w:r w:rsidRPr="009875DE" w:rsidR="00154CE0">
        <w:rPr>
          <w:sz w:val="28"/>
        </w:rPr>
        <w:t xml:space="preserve"> – find summaries and context</w:t>
      </w:r>
      <w:r w:rsidRPr="009875DE" w:rsidR="00CB468C">
        <w:rPr>
          <w:sz w:val="28"/>
        </w:rPr>
        <w:t xml:space="preserve">. </w:t>
      </w:r>
    </w:p>
    <w:p w:rsidR="009875DE" w:rsidP="009875DE" w:rsidRDefault="006E4C98" w14:paraId="09313973" w14:textId="77777777">
      <w:pPr>
        <w:pBdr>
          <w:top w:val="single" w:color="auto" w:sz="4" w:space="1"/>
          <w:left w:val="single" w:color="auto" w:sz="4" w:space="4"/>
          <w:bottom w:val="single" w:color="auto" w:sz="4" w:space="1"/>
          <w:right w:val="single" w:color="auto" w:sz="4" w:space="4"/>
        </w:pBdr>
        <w:rPr>
          <w:sz w:val="28"/>
        </w:rPr>
      </w:pPr>
      <w:r w:rsidRPr="009875DE">
        <w:rPr>
          <w:sz w:val="28"/>
        </w:rPr>
        <w:t>Start with Othello as that’s the first text you will study.</w:t>
      </w:r>
      <w:r w:rsidRPr="009875DE" w:rsidR="00CB468C">
        <w:rPr>
          <w:sz w:val="28"/>
        </w:rPr>
        <w:t xml:space="preserve"> </w:t>
      </w:r>
    </w:p>
    <w:p w:rsidRPr="009875DE" w:rsidR="00614A7C" w:rsidP="009875DE" w:rsidRDefault="009875DE" w14:paraId="333411DA" w14:textId="419B985F">
      <w:pPr>
        <w:pBdr>
          <w:top w:val="single" w:color="auto" w:sz="4" w:space="1"/>
          <w:left w:val="single" w:color="auto" w:sz="4" w:space="4"/>
          <w:bottom w:val="single" w:color="auto" w:sz="4" w:space="1"/>
          <w:right w:val="single" w:color="auto" w:sz="4" w:space="4"/>
        </w:pBdr>
        <w:rPr>
          <w:sz w:val="28"/>
        </w:rPr>
      </w:pPr>
      <w:r w:rsidRPr="009875DE">
        <w:rPr>
          <w:sz w:val="28"/>
        </w:rPr>
        <w:t xml:space="preserve">Create a </w:t>
      </w:r>
      <w:r w:rsidRPr="009875DE">
        <w:rPr>
          <w:b/>
          <w:bCs/>
          <w:sz w:val="28"/>
        </w:rPr>
        <w:t>folder</w:t>
      </w:r>
      <w:r w:rsidRPr="009875DE">
        <w:rPr>
          <w:sz w:val="28"/>
        </w:rPr>
        <w:t xml:space="preserve"> for each text in which you can store your revision notes as you go through the course. You do not need to bring these in to </w:t>
      </w:r>
      <w:proofErr w:type="gramStart"/>
      <w:r w:rsidRPr="009875DE">
        <w:rPr>
          <w:sz w:val="28"/>
        </w:rPr>
        <w:t>school, but</w:t>
      </w:r>
      <w:proofErr w:type="gramEnd"/>
      <w:r w:rsidRPr="009875DE">
        <w:rPr>
          <w:sz w:val="28"/>
        </w:rPr>
        <w:t xml:space="preserve"> take a photo and show us you are all set!</w:t>
      </w:r>
    </w:p>
    <w:p w:rsidR="009875DE" w:rsidP="00614A7C" w:rsidRDefault="009875DE" w14:paraId="71D0B1FC" w14:textId="77777777">
      <w:pPr>
        <w:rPr>
          <w:sz w:val="28"/>
        </w:rPr>
      </w:pPr>
    </w:p>
    <w:p w:rsidR="009875DE" w:rsidP="009875DE" w:rsidRDefault="00CB468C" w14:paraId="66711233" w14:textId="2CEF4256">
      <w:pPr>
        <w:pBdr>
          <w:top w:val="single" w:color="auto" w:sz="4" w:space="1"/>
          <w:left w:val="single" w:color="auto" w:sz="4" w:space="4"/>
          <w:bottom w:val="single" w:color="auto" w:sz="4" w:space="1"/>
          <w:right w:val="single" w:color="auto" w:sz="4" w:space="4"/>
        </w:pBdr>
        <w:rPr>
          <w:sz w:val="28"/>
        </w:rPr>
      </w:pPr>
      <w:r w:rsidRPr="007F47D0">
        <w:rPr>
          <w:sz w:val="28"/>
        </w:rPr>
        <w:t xml:space="preserve">2. Look at the wider reading list below and </w:t>
      </w:r>
      <w:r w:rsidRPr="009875DE">
        <w:rPr>
          <w:b/>
          <w:bCs/>
          <w:sz w:val="28"/>
        </w:rPr>
        <w:t>read</w:t>
      </w:r>
      <w:r w:rsidRPr="007F47D0">
        <w:rPr>
          <w:sz w:val="28"/>
        </w:rPr>
        <w:t xml:space="preserve"> </w:t>
      </w:r>
      <w:r w:rsidRPr="00154CE0" w:rsidR="00154CE0">
        <w:rPr>
          <w:b/>
          <w:bCs/>
          <w:sz w:val="28"/>
        </w:rPr>
        <w:t>at least</w:t>
      </w:r>
      <w:r w:rsidR="00154CE0">
        <w:rPr>
          <w:sz w:val="28"/>
        </w:rPr>
        <w:t xml:space="preserve"> </w:t>
      </w:r>
      <w:r w:rsidR="00B062EF">
        <w:rPr>
          <w:b/>
          <w:sz w:val="28"/>
        </w:rPr>
        <w:t>three</w:t>
      </w:r>
      <w:r w:rsidRPr="007F47D0" w:rsidR="00614A7C">
        <w:rPr>
          <w:sz w:val="28"/>
        </w:rPr>
        <w:t xml:space="preserve"> of the </w:t>
      </w:r>
      <w:r w:rsidR="00B062EF">
        <w:rPr>
          <w:sz w:val="28"/>
        </w:rPr>
        <w:t xml:space="preserve">novel </w:t>
      </w:r>
      <w:r w:rsidRPr="007F47D0" w:rsidR="00614A7C">
        <w:rPr>
          <w:sz w:val="28"/>
        </w:rPr>
        <w:t>texts</w:t>
      </w:r>
      <w:r w:rsidR="00B062EF">
        <w:rPr>
          <w:sz w:val="28"/>
        </w:rPr>
        <w:t xml:space="preserve"> and as much poetry as you can</w:t>
      </w:r>
      <w:r w:rsidRPr="007F47D0" w:rsidR="00614A7C">
        <w:rPr>
          <w:sz w:val="28"/>
        </w:rPr>
        <w:t xml:space="preserve">. </w:t>
      </w:r>
    </w:p>
    <w:p w:rsidRPr="007F47D0" w:rsidR="00614A7C" w:rsidP="009875DE" w:rsidRDefault="00614A7C" w14:paraId="6F9D96D5" w14:textId="2B0B2AAE">
      <w:pPr>
        <w:pBdr>
          <w:top w:val="single" w:color="auto" w:sz="4" w:space="1"/>
          <w:left w:val="single" w:color="auto" w:sz="4" w:space="4"/>
          <w:bottom w:val="single" w:color="auto" w:sz="4" w:space="1"/>
          <w:right w:val="single" w:color="auto" w:sz="4" w:space="4"/>
        </w:pBdr>
        <w:rPr>
          <w:sz w:val="28"/>
        </w:rPr>
      </w:pPr>
      <w:r w:rsidRPr="007F47D0">
        <w:rPr>
          <w:b/>
          <w:sz w:val="28"/>
        </w:rPr>
        <w:t>Keep a reading journal</w:t>
      </w:r>
      <w:r w:rsidRPr="007F47D0">
        <w:rPr>
          <w:sz w:val="28"/>
        </w:rPr>
        <w:t xml:space="preserve"> in which you explore aspects of narrative within </w:t>
      </w:r>
      <w:r w:rsidR="006E4C98">
        <w:rPr>
          <w:sz w:val="28"/>
        </w:rPr>
        <w:t xml:space="preserve">each </w:t>
      </w:r>
      <w:r w:rsidR="00154CE0">
        <w:rPr>
          <w:sz w:val="28"/>
        </w:rPr>
        <w:t xml:space="preserve">poem and novel </w:t>
      </w:r>
      <w:r w:rsidR="006E4C98">
        <w:rPr>
          <w:sz w:val="28"/>
        </w:rPr>
        <w:t>you read.</w:t>
      </w:r>
    </w:p>
    <w:p w:rsidRPr="007F47D0" w:rsidR="00614A7C" w:rsidP="009875DE" w:rsidRDefault="00614A7C" w14:paraId="0BB063E4" w14:textId="5C9874CB">
      <w:pPr>
        <w:pBdr>
          <w:top w:val="single" w:color="auto" w:sz="4" w:space="1"/>
          <w:left w:val="single" w:color="auto" w:sz="4" w:space="4"/>
          <w:bottom w:val="single" w:color="auto" w:sz="4" w:space="1"/>
          <w:right w:val="single" w:color="auto" w:sz="4" w:space="4"/>
        </w:pBdr>
        <w:rPr>
          <w:sz w:val="28"/>
        </w:rPr>
      </w:pPr>
      <w:r w:rsidRPr="007F47D0">
        <w:rPr>
          <w:sz w:val="28"/>
        </w:rPr>
        <w:t xml:space="preserve">Use the questions on the </w:t>
      </w:r>
      <w:r w:rsidRPr="007F47D0">
        <w:rPr>
          <w:b/>
          <w:sz w:val="28"/>
        </w:rPr>
        <w:t>aspects of narrative bookmark</w:t>
      </w:r>
      <w:r w:rsidRPr="007F47D0">
        <w:rPr>
          <w:sz w:val="28"/>
        </w:rPr>
        <w:t xml:space="preserve"> to help you complete this.</w:t>
      </w:r>
    </w:p>
    <w:p w:rsidRPr="007F47D0" w:rsidR="00614A7C" w:rsidP="009875DE" w:rsidRDefault="00614A7C" w14:paraId="08F4D4B5" w14:textId="32EC371D">
      <w:pPr>
        <w:pBdr>
          <w:top w:val="single" w:color="auto" w:sz="4" w:space="1"/>
          <w:left w:val="single" w:color="auto" w:sz="4" w:space="4"/>
          <w:bottom w:val="single" w:color="auto" w:sz="4" w:space="1"/>
          <w:right w:val="single" w:color="auto" w:sz="4" w:space="4"/>
        </w:pBdr>
        <w:rPr>
          <w:sz w:val="28"/>
        </w:rPr>
      </w:pPr>
      <w:r w:rsidRPr="009875DE">
        <w:rPr>
          <w:i/>
          <w:iCs/>
          <w:sz w:val="28"/>
        </w:rPr>
        <w:t>You will be expected to hand in your reading journal in the first English Literature lesson in September</w:t>
      </w:r>
      <w:r w:rsidRPr="007F47D0">
        <w:rPr>
          <w:sz w:val="28"/>
        </w:rPr>
        <w:t>.</w:t>
      </w:r>
    </w:p>
    <w:p w:rsidR="009875DE" w:rsidRDefault="009875DE" w14:paraId="00D5ACF3" w14:textId="77777777">
      <w:pPr>
        <w:rPr>
          <w:sz w:val="28"/>
        </w:rPr>
      </w:pPr>
    </w:p>
    <w:p w:rsidR="009875DE" w:rsidP="009875DE" w:rsidRDefault="00CB468C" w14:paraId="583CD72D" w14:textId="6E48FB18">
      <w:pPr>
        <w:pBdr>
          <w:top w:val="single" w:color="auto" w:sz="4" w:space="1"/>
          <w:left w:val="single" w:color="auto" w:sz="4" w:space="4"/>
          <w:bottom w:val="single" w:color="auto" w:sz="4" w:space="1"/>
          <w:right w:val="single" w:color="auto" w:sz="4" w:space="4"/>
        </w:pBdr>
        <w:rPr>
          <w:sz w:val="28"/>
        </w:rPr>
      </w:pPr>
      <w:r w:rsidRPr="007F47D0">
        <w:rPr>
          <w:sz w:val="28"/>
        </w:rPr>
        <w:t xml:space="preserve">3. Carefully </w:t>
      </w:r>
      <w:r w:rsidRPr="009875DE">
        <w:rPr>
          <w:b/>
          <w:bCs/>
          <w:sz w:val="28"/>
        </w:rPr>
        <w:t>read</w:t>
      </w:r>
      <w:r w:rsidRPr="007F47D0">
        <w:rPr>
          <w:sz w:val="28"/>
        </w:rPr>
        <w:t xml:space="preserve"> the ‘Literary Value and the Canon’ section</w:t>
      </w:r>
      <w:r w:rsidR="000063A9">
        <w:rPr>
          <w:sz w:val="28"/>
        </w:rPr>
        <w:t>.</w:t>
      </w:r>
      <w:r w:rsidRPr="007F47D0">
        <w:rPr>
          <w:sz w:val="28"/>
        </w:rPr>
        <w:t xml:space="preserve"> </w:t>
      </w:r>
      <w:r w:rsidRPr="009875DE" w:rsidR="000063A9">
        <w:rPr>
          <w:b/>
          <w:bCs/>
          <w:sz w:val="28"/>
        </w:rPr>
        <w:t>Respond</w:t>
      </w:r>
      <w:r w:rsidRPr="007F47D0">
        <w:rPr>
          <w:sz w:val="28"/>
        </w:rPr>
        <w:t xml:space="preserve"> to th</w:t>
      </w:r>
      <w:r w:rsidRPr="007F47D0" w:rsidR="00614A7C">
        <w:rPr>
          <w:sz w:val="28"/>
        </w:rPr>
        <w:t>e questions after the artic</w:t>
      </w:r>
      <w:r w:rsidR="009875DE">
        <w:rPr>
          <w:sz w:val="28"/>
        </w:rPr>
        <w:t xml:space="preserve">le. </w:t>
      </w:r>
    </w:p>
    <w:p w:rsidRPr="007F47D0" w:rsidR="00614A7C" w:rsidP="009875DE" w:rsidRDefault="009875DE" w14:paraId="3390E40B" w14:textId="1AD42930">
      <w:pPr>
        <w:pBdr>
          <w:top w:val="single" w:color="auto" w:sz="4" w:space="1"/>
          <w:left w:val="single" w:color="auto" w:sz="4" w:space="4"/>
          <w:bottom w:val="single" w:color="auto" w:sz="4" w:space="1"/>
          <w:right w:val="single" w:color="auto" w:sz="4" w:space="4"/>
        </w:pBdr>
        <w:rPr>
          <w:sz w:val="28"/>
        </w:rPr>
      </w:pPr>
      <w:r w:rsidRPr="009875DE">
        <w:rPr>
          <w:i/>
          <w:iCs/>
          <w:sz w:val="28"/>
        </w:rPr>
        <w:t xml:space="preserve">You will be asked to </w:t>
      </w:r>
      <w:r w:rsidRPr="009875DE">
        <w:rPr>
          <w:i/>
          <w:iCs/>
          <w:sz w:val="28"/>
        </w:rPr>
        <w:t>create a speech/presentation</w:t>
      </w:r>
      <w:r w:rsidRPr="009875DE">
        <w:rPr>
          <w:i/>
          <w:iCs/>
          <w:sz w:val="28"/>
        </w:rPr>
        <w:t xml:space="preserve"> applying the theory to one of the novels or poems you read for your journal as one of</w:t>
      </w:r>
      <w:r w:rsidRPr="009875DE" w:rsidR="00EC6C54">
        <w:rPr>
          <w:i/>
          <w:iCs/>
          <w:sz w:val="28"/>
        </w:rPr>
        <w:t xml:space="preserve"> our first tasks in lessons in September.</w:t>
      </w:r>
    </w:p>
    <w:p w:rsidR="009875DE" w:rsidP="004D3812" w:rsidRDefault="009875DE" w14:paraId="0459B868" w14:textId="77777777">
      <w:pPr>
        <w:rPr>
          <w:sz w:val="28"/>
        </w:rPr>
      </w:pPr>
    </w:p>
    <w:p w:rsidRPr="007F47D0" w:rsidR="004D3812" w:rsidP="002836A4" w:rsidRDefault="00CB468C" w14:paraId="58894DFD" w14:textId="2D02618A">
      <w:pPr>
        <w:pBdr>
          <w:top w:val="single" w:color="FF000000" w:sz="4" w:space="1"/>
          <w:left w:val="single" w:color="FF000000" w:sz="4" w:space="4"/>
          <w:bottom w:val="single" w:color="FF000000" w:sz="4" w:space="1"/>
          <w:right w:val="single" w:color="FF000000" w:sz="4" w:space="4"/>
        </w:pBdr>
        <w:rPr>
          <w:sz w:val="28"/>
          <w:szCs w:val="28"/>
        </w:rPr>
      </w:pPr>
      <w:r w:rsidRPr="002836A4" w:rsidR="72E31D11">
        <w:rPr>
          <w:b w:val="1"/>
          <w:bCs w:val="1"/>
          <w:sz w:val="28"/>
          <w:szCs w:val="28"/>
        </w:rPr>
        <w:t>Extension</w:t>
      </w:r>
      <w:r w:rsidRPr="002836A4" w:rsidR="00CB468C">
        <w:rPr>
          <w:sz w:val="28"/>
          <w:szCs w:val="28"/>
        </w:rPr>
        <w:t xml:space="preserve">. </w:t>
      </w:r>
      <w:r w:rsidRPr="002836A4" w:rsidR="00CB468C">
        <w:rPr>
          <w:b w:val="1"/>
          <w:bCs w:val="1"/>
          <w:sz w:val="28"/>
          <w:szCs w:val="28"/>
        </w:rPr>
        <w:t>Read</w:t>
      </w:r>
      <w:r w:rsidRPr="002836A4" w:rsidR="00CB468C">
        <w:rPr>
          <w:sz w:val="28"/>
          <w:szCs w:val="28"/>
        </w:rPr>
        <w:t xml:space="preserve"> the three extract</w:t>
      </w:r>
      <w:r w:rsidRPr="002836A4" w:rsidR="00614A7C">
        <w:rPr>
          <w:sz w:val="28"/>
          <w:szCs w:val="28"/>
        </w:rPr>
        <w:t>s</w:t>
      </w:r>
      <w:r w:rsidRPr="002836A4" w:rsidR="00CB468C">
        <w:rPr>
          <w:sz w:val="28"/>
          <w:szCs w:val="28"/>
        </w:rPr>
        <w:t xml:space="preserve"> (Beowulf, The Knight’s Tale, The Miller’s Tale) and </w:t>
      </w:r>
      <w:r w:rsidRPr="002836A4" w:rsidR="00CB468C">
        <w:rPr>
          <w:b w:val="1"/>
          <w:bCs w:val="1"/>
          <w:sz w:val="28"/>
          <w:szCs w:val="28"/>
        </w:rPr>
        <w:t>answer</w:t>
      </w:r>
      <w:r w:rsidRPr="002836A4" w:rsidR="00614A7C">
        <w:rPr>
          <w:sz w:val="28"/>
          <w:szCs w:val="28"/>
        </w:rPr>
        <w:t xml:space="preserve"> </w:t>
      </w:r>
      <w:r w:rsidRPr="002836A4" w:rsidR="00CB468C">
        <w:rPr>
          <w:b w:val="1"/>
          <w:bCs w:val="1"/>
          <w:sz w:val="28"/>
          <w:szCs w:val="28"/>
        </w:rPr>
        <w:t xml:space="preserve">ONE </w:t>
      </w:r>
      <w:r w:rsidRPr="002836A4" w:rsidR="00CB468C">
        <w:rPr>
          <w:sz w:val="28"/>
          <w:szCs w:val="28"/>
        </w:rPr>
        <w:t xml:space="preserve">of the </w:t>
      </w:r>
      <w:r w:rsidRPr="002836A4" w:rsidR="00CB468C">
        <w:rPr>
          <w:sz w:val="28"/>
          <w:szCs w:val="28"/>
        </w:rPr>
        <w:t>exam</w:t>
      </w:r>
      <w:r w:rsidRPr="002836A4" w:rsidR="00CB468C">
        <w:rPr>
          <w:sz w:val="28"/>
          <w:szCs w:val="28"/>
        </w:rPr>
        <w:t xml:space="preserve">‐style questions </w:t>
      </w:r>
      <w:r w:rsidRPr="002836A4" w:rsidR="00CB468C">
        <w:rPr>
          <w:i w:val="1"/>
          <w:iCs w:val="1"/>
          <w:sz w:val="28"/>
          <w:szCs w:val="28"/>
        </w:rPr>
        <w:t>for submission in the</w:t>
      </w:r>
      <w:r w:rsidRPr="002836A4" w:rsidR="00EC6C54">
        <w:rPr>
          <w:i w:val="1"/>
          <w:iCs w:val="1"/>
          <w:sz w:val="28"/>
          <w:szCs w:val="28"/>
        </w:rPr>
        <w:t xml:space="preserve"> first lesson back in September.</w:t>
      </w:r>
    </w:p>
    <w:p w:rsidR="004D3812" w:rsidP="004D3812" w:rsidRDefault="004D3812" w14:paraId="2681D481" w14:textId="77777777">
      <w:r>
        <w:br w:type="page"/>
      </w:r>
    </w:p>
    <w:p w:rsidRPr="007F47D0" w:rsidR="004D3812" w:rsidP="004D3812" w:rsidRDefault="007F47D0" w14:paraId="5DC21A6D" w14:textId="77777777">
      <w:pPr>
        <w:rPr>
          <w:b/>
          <w:sz w:val="28"/>
        </w:rPr>
      </w:pPr>
      <w:r w:rsidRPr="007F47D0">
        <w:rPr>
          <w:b/>
          <w:sz w:val="28"/>
        </w:rPr>
        <w:lastRenderedPageBreak/>
        <w:t>TASK 2</w:t>
      </w:r>
    </w:p>
    <w:p w:rsidR="004D3812" w:rsidP="004D3812" w:rsidRDefault="00614A7C" w14:paraId="7A7C9EF6" w14:textId="77777777">
      <w:pPr>
        <w:rPr>
          <w:rFonts w:ascii="Anchor Steam NF" w:hAnsi="Anchor Steam NF"/>
          <w:sz w:val="36"/>
          <w:u w:val="single"/>
        </w:rPr>
      </w:pPr>
      <w:r w:rsidRPr="00447691">
        <w:rPr>
          <w:rFonts w:ascii="Anchor Steam NF" w:hAnsi="Anchor Steam NF"/>
          <w:sz w:val="36"/>
          <w:u w:val="single"/>
        </w:rPr>
        <w:t xml:space="preserve">Suggested Reading List for Year 12 </w:t>
      </w:r>
    </w:p>
    <w:p w:rsidR="008D2CCE" w:rsidP="00614A7C" w:rsidRDefault="004D3812" w14:paraId="1A642785" w14:textId="77777777">
      <w:pPr>
        <w:rPr>
          <w:rFonts w:ascii="Trebuchet MS" w:hAnsi="Trebuchet MS"/>
        </w:rPr>
      </w:pPr>
      <w:r w:rsidRPr="00447691">
        <w:rPr>
          <w:rFonts w:ascii="Trebuchet MS" w:hAnsi="Trebuchet MS"/>
        </w:rPr>
        <w:t>This list is by no means exhaustive, but it does contain a selection of classic novelists, Man-Booker prize winners and previous A-level texts. Feel free to explore other</w:t>
      </w:r>
      <w:r>
        <w:rPr>
          <w:rFonts w:ascii="Trebuchet MS" w:hAnsi="Trebuchet MS"/>
        </w:rPr>
        <w:t xml:space="preserve"> titles by the same authors. </w:t>
      </w:r>
    </w:p>
    <w:p w:rsidRPr="008C708D" w:rsidR="00614A7C" w:rsidP="00614A7C" w:rsidRDefault="008D2CCE" w14:paraId="19EB3BA1" w14:textId="5D5B80AC">
      <w:pPr>
        <w:rPr>
          <w:rFonts w:ascii="Trebuchet MS" w:hAnsi="Trebuchet MS"/>
        </w:rPr>
      </w:pPr>
      <w:r>
        <w:rPr>
          <w:b/>
          <w:bCs/>
          <w:sz w:val="28"/>
        </w:rPr>
        <w:t>R</w:t>
      </w:r>
      <w:r w:rsidRPr="009875DE">
        <w:rPr>
          <w:b/>
          <w:bCs/>
          <w:sz w:val="28"/>
        </w:rPr>
        <w:t>ead</w:t>
      </w:r>
      <w:r w:rsidRPr="007F47D0">
        <w:rPr>
          <w:sz w:val="28"/>
        </w:rPr>
        <w:t xml:space="preserve"> </w:t>
      </w:r>
      <w:r w:rsidRPr="00154CE0">
        <w:rPr>
          <w:b/>
          <w:bCs/>
          <w:sz w:val="28"/>
        </w:rPr>
        <w:t>at least</w:t>
      </w:r>
      <w:r>
        <w:rPr>
          <w:sz w:val="28"/>
        </w:rPr>
        <w:t xml:space="preserve"> </w:t>
      </w:r>
      <w:r>
        <w:rPr>
          <w:b/>
          <w:sz w:val="28"/>
        </w:rPr>
        <w:t>three</w:t>
      </w:r>
      <w:r w:rsidRPr="007F47D0">
        <w:rPr>
          <w:sz w:val="28"/>
        </w:rPr>
        <w:t xml:space="preserve"> of the </w:t>
      </w:r>
      <w:r>
        <w:rPr>
          <w:sz w:val="28"/>
        </w:rPr>
        <w:t xml:space="preserve">novel </w:t>
      </w:r>
      <w:r w:rsidRPr="007F47D0">
        <w:rPr>
          <w:sz w:val="28"/>
        </w:rPr>
        <w:t>texts</w:t>
      </w:r>
      <w:r>
        <w:rPr>
          <w:sz w:val="28"/>
        </w:rPr>
        <w:t xml:space="preserve"> and as much poetry as you can</w:t>
      </w:r>
      <w:r w:rsidRPr="007F47D0">
        <w:rPr>
          <w:sz w:val="28"/>
        </w:rPr>
        <w:t>.</w:t>
      </w:r>
      <w:r>
        <w:rPr>
          <w:sz w:val="28"/>
        </w:rPr>
        <w:t xml:space="preserve"> Keep a reading journal using the bookmark which appears after the lists to help you record your observations.</w:t>
      </w:r>
    </w:p>
    <w:tbl>
      <w:tblPr>
        <w:tblW w:w="10323" w:type="dxa"/>
        <w:tblInd w:w="-9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802"/>
        <w:gridCol w:w="6521"/>
      </w:tblGrid>
      <w:tr w:rsidRPr="008D2CCE" w:rsidR="008D2CCE" w:rsidTr="00154CE0" w14:paraId="3E92D1D9" w14:textId="77777777">
        <w:trPr>
          <w:trHeight w:val="230"/>
        </w:trPr>
        <w:tc>
          <w:tcPr>
            <w:tcW w:w="3802" w:type="dxa"/>
          </w:tcPr>
          <w:p w:rsidRPr="008D2CCE" w:rsidR="00614A7C" w:rsidP="004D3812" w:rsidRDefault="00614A7C" w14:paraId="705B577E" w14:textId="77777777">
            <w:pPr>
              <w:spacing w:after="0" w:line="240" w:lineRule="auto"/>
              <w:jc w:val="center"/>
              <w:rPr>
                <w:rFonts w:asciiTheme="majorHAnsi" w:hAnsiTheme="majorHAnsi" w:cstheme="majorHAnsi"/>
                <w:b/>
              </w:rPr>
            </w:pPr>
            <w:r w:rsidRPr="008D2CCE">
              <w:rPr>
                <w:rFonts w:asciiTheme="majorHAnsi" w:hAnsiTheme="majorHAnsi" w:cstheme="majorHAnsi"/>
                <w:b/>
              </w:rPr>
              <w:t>Author</w:t>
            </w:r>
          </w:p>
        </w:tc>
        <w:tc>
          <w:tcPr>
            <w:tcW w:w="6521" w:type="dxa"/>
          </w:tcPr>
          <w:p w:rsidRPr="008D2CCE" w:rsidR="00614A7C" w:rsidP="004D3812" w:rsidRDefault="00614A7C" w14:paraId="7B386BF7" w14:textId="77777777">
            <w:pPr>
              <w:spacing w:after="0" w:line="240" w:lineRule="auto"/>
              <w:jc w:val="center"/>
              <w:rPr>
                <w:rFonts w:asciiTheme="majorHAnsi" w:hAnsiTheme="majorHAnsi" w:cstheme="majorHAnsi"/>
                <w:b/>
              </w:rPr>
            </w:pPr>
            <w:r w:rsidRPr="008D2CCE">
              <w:rPr>
                <w:rFonts w:asciiTheme="majorHAnsi" w:hAnsiTheme="majorHAnsi" w:cstheme="majorHAnsi"/>
                <w:b/>
              </w:rPr>
              <w:t>Title</w:t>
            </w:r>
          </w:p>
        </w:tc>
      </w:tr>
      <w:tr w:rsidRPr="008D2CCE" w:rsidR="008D2CCE" w:rsidTr="00154CE0" w14:paraId="0DA25DEE" w14:textId="77777777">
        <w:trPr>
          <w:trHeight w:val="277"/>
        </w:trPr>
        <w:tc>
          <w:tcPr>
            <w:tcW w:w="3802" w:type="dxa"/>
          </w:tcPr>
          <w:p w:rsidRPr="008D2CCE" w:rsidR="00614A7C" w:rsidP="004D3812" w:rsidRDefault="00614A7C" w14:paraId="21895A0F" w14:textId="77777777">
            <w:pPr>
              <w:spacing w:after="0" w:line="240" w:lineRule="auto"/>
              <w:rPr>
                <w:rFonts w:asciiTheme="majorHAnsi" w:hAnsiTheme="majorHAnsi" w:cstheme="majorHAnsi"/>
              </w:rPr>
            </w:pPr>
            <w:r w:rsidRPr="008D2CCE">
              <w:rPr>
                <w:rFonts w:asciiTheme="majorHAnsi" w:hAnsiTheme="majorHAnsi" w:cstheme="majorHAnsi"/>
              </w:rPr>
              <w:t>Achebe, Chinua</w:t>
            </w:r>
          </w:p>
        </w:tc>
        <w:tc>
          <w:tcPr>
            <w:tcW w:w="6521" w:type="dxa"/>
          </w:tcPr>
          <w:p w:rsidRPr="008D2CCE" w:rsidR="00614A7C" w:rsidP="004D3812" w:rsidRDefault="00614A7C" w14:paraId="2D50BE54" w14:textId="77777777">
            <w:pPr>
              <w:spacing w:after="0" w:line="240" w:lineRule="auto"/>
              <w:rPr>
                <w:rFonts w:asciiTheme="majorHAnsi" w:hAnsiTheme="majorHAnsi" w:cstheme="majorHAnsi"/>
              </w:rPr>
            </w:pPr>
            <w:r w:rsidRPr="008D2CCE">
              <w:rPr>
                <w:rFonts w:asciiTheme="majorHAnsi" w:hAnsiTheme="majorHAnsi" w:cstheme="majorHAnsi"/>
              </w:rPr>
              <w:t>Things Fall Apart</w:t>
            </w:r>
          </w:p>
        </w:tc>
      </w:tr>
      <w:tr w:rsidRPr="008D2CCE" w:rsidR="008D2CCE" w:rsidTr="00154CE0" w14:paraId="24A38147" w14:textId="77777777">
        <w:trPr>
          <w:trHeight w:val="277"/>
        </w:trPr>
        <w:tc>
          <w:tcPr>
            <w:tcW w:w="3802" w:type="dxa"/>
          </w:tcPr>
          <w:p w:rsidRPr="008D2CCE" w:rsidR="00614A7C" w:rsidP="004D3812" w:rsidRDefault="00614A7C" w14:paraId="28FA3CE4" w14:textId="77777777">
            <w:pPr>
              <w:spacing w:after="0" w:line="240" w:lineRule="auto"/>
              <w:rPr>
                <w:rFonts w:asciiTheme="majorHAnsi" w:hAnsiTheme="majorHAnsi" w:cstheme="majorHAnsi"/>
              </w:rPr>
            </w:pPr>
            <w:proofErr w:type="spellStart"/>
            <w:r w:rsidRPr="008D2CCE">
              <w:rPr>
                <w:rFonts w:asciiTheme="majorHAnsi" w:hAnsiTheme="majorHAnsi" w:cstheme="majorHAnsi"/>
              </w:rPr>
              <w:t>Adiga</w:t>
            </w:r>
            <w:proofErr w:type="spellEnd"/>
            <w:r w:rsidRPr="008D2CCE">
              <w:rPr>
                <w:rFonts w:asciiTheme="majorHAnsi" w:hAnsiTheme="majorHAnsi" w:cstheme="majorHAnsi"/>
              </w:rPr>
              <w:t xml:space="preserve">, </w:t>
            </w:r>
            <w:proofErr w:type="spellStart"/>
            <w:r w:rsidRPr="008D2CCE">
              <w:rPr>
                <w:rFonts w:asciiTheme="majorHAnsi" w:hAnsiTheme="majorHAnsi" w:cstheme="majorHAnsi"/>
              </w:rPr>
              <w:t>Avarind</w:t>
            </w:r>
            <w:proofErr w:type="spellEnd"/>
          </w:p>
        </w:tc>
        <w:tc>
          <w:tcPr>
            <w:tcW w:w="6521" w:type="dxa"/>
          </w:tcPr>
          <w:p w:rsidRPr="008D2CCE" w:rsidR="00614A7C" w:rsidP="004D3812" w:rsidRDefault="00614A7C" w14:paraId="22FED0F8" w14:textId="77777777">
            <w:pPr>
              <w:spacing w:after="0" w:line="240" w:lineRule="auto"/>
              <w:rPr>
                <w:rFonts w:asciiTheme="majorHAnsi" w:hAnsiTheme="majorHAnsi" w:cstheme="majorHAnsi"/>
              </w:rPr>
            </w:pPr>
            <w:r w:rsidRPr="008D2CCE">
              <w:rPr>
                <w:rFonts w:asciiTheme="majorHAnsi" w:hAnsiTheme="majorHAnsi" w:cstheme="majorHAnsi"/>
              </w:rPr>
              <w:t>The White Tiger</w:t>
            </w:r>
          </w:p>
        </w:tc>
      </w:tr>
      <w:tr w:rsidRPr="008D2CCE" w:rsidR="008D2CCE" w:rsidTr="00154CE0" w14:paraId="45B4D4C7" w14:textId="77777777">
        <w:trPr>
          <w:trHeight w:val="277"/>
        </w:trPr>
        <w:tc>
          <w:tcPr>
            <w:tcW w:w="3802" w:type="dxa"/>
          </w:tcPr>
          <w:p w:rsidRPr="008D2CCE" w:rsidR="00614A7C" w:rsidP="004D3812" w:rsidRDefault="00614A7C" w14:paraId="2FA349B3" w14:textId="77777777">
            <w:pPr>
              <w:spacing w:after="0" w:line="240" w:lineRule="auto"/>
              <w:rPr>
                <w:rFonts w:asciiTheme="majorHAnsi" w:hAnsiTheme="majorHAnsi" w:cstheme="majorHAnsi"/>
              </w:rPr>
            </w:pPr>
            <w:r w:rsidRPr="008D2CCE">
              <w:rPr>
                <w:rFonts w:asciiTheme="majorHAnsi" w:hAnsiTheme="majorHAnsi" w:cstheme="majorHAnsi"/>
              </w:rPr>
              <w:t>Atwood, Margaret</w:t>
            </w:r>
          </w:p>
        </w:tc>
        <w:tc>
          <w:tcPr>
            <w:tcW w:w="6521" w:type="dxa"/>
          </w:tcPr>
          <w:p w:rsidRPr="008D2CCE" w:rsidR="00614A7C" w:rsidP="004D3812" w:rsidRDefault="00614A7C" w14:paraId="264F27C1" w14:textId="77777777">
            <w:pPr>
              <w:spacing w:after="0" w:line="240" w:lineRule="auto"/>
              <w:rPr>
                <w:rFonts w:asciiTheme="majorHAnsi" w:hAnsiTheme="majorHAnsi" w:cstheme="majorHAnsi"/>
              </w:rPr>
            </w:pPr>
            <w:r w:rsidRPr="008D2CCE">
              <w:rPr>
                <w:rFonts w:asciiTheme="majorHAnsi" w:hAnsiTheme="majorHAnsi" w:cstheme="majorHAnsi"/>
              </w:rPr>
              <w:t>Oryx and Crake</w:t>
            </w:r>
            <w:r w:rsidRPr="008D2CCE" w:rsidR="004D3812">
              <w:rPr>
                <w:rFonts w:asciiTheme="majorHAnsi" w:hAnsiTheme="majorHAnsi" w:cstheme="majorHAnsi"/>
              </w:rPr>
              <w:t>, The Handmaid’s Tale</w:t>
            </w:r>
          </w:p>
        </w:tc>
      </w:tr>
      <w:tr w:rsidRPr="008D2CCE" w:rsidR="008D2CCE" w:rsidTr="00154CE0" w14:paraId="3FFAC420" w14:textId="77777777">
        <w:trPr>
          <w:trHeight w:val="284"/>
        </w:trPr>
        <w:tc>
          <w:tcPr>
            <w:tcW w:w="3802" w:type="dxa"/>
          </w:tcPr>
          <w:p w:rsidRPr="008D2CCE" w:rsidR="00614A7C" w:rsidP="004D3812" w:rsidRDefault="00614A7C" w14:paraId="4553C2F0" w14:textId="77777777">
            <w:pPr>
              <w:spacing w:after="0" w:line="240" w:lineRule="auto"/>
              <w:rPr>
                <w:rFonts w:asciiTheme="majorHAnsi" w:hAnsiTheme="majorHAnsi" w:cstheme="majorHAnsi"/>
              </w:rPr>
            </w:pPr>
            <w:r w:rsidRPr="008D2CCE">
              <w:rPr>
                <w:rFonts w:asciiTheme="majorHAnsi" w:hAnsiTheme="majorHAnsi" w:cstheme="majorHAnsi"/>
              </w:rPr>
              <w:t>Austen, Jane</w:t>
            </w:r>
          </w:p>
        </w:tc>
        <w:tc>
          <w:tcPr>
            <w:tcW w:w="6521" w:type="dxa"/>
          </w:tcPr>
          <w:p w:rsidRPr="008D2CCE" w:rsidR="00614A7C" w:rsidP="004D3812" w:rsidRDefault="00614A7C" w14:paraId="396A5990" w14:textId="77777777">
            <w:pPr>
              <w:spacing w:after="0" w:line="240" w:lineRule="auto"/>
              <w:rPr>
                <w:rFonts w:asciiTheme="majorHAnsi" w:hAnsiTheme="majorHAnsi" w:cstheme="majorHAnsi"/>
              </w:rPr>
            </w:pPr>
            <w:r w:rsidRPr="008D2CCE">
              <w:rPr>
                <w:rFonts w:asciiTheme="majorHAnsi" w:hAnsiTheme="majorHAnsi" w:cstheme="majorHAnsi"/>
              </w:rPr>
              <w:t>Pride and Prejudice</w:t>
            </w:r>
          </w:p>
        </w:tc>
      </w:tr>
      <w:tr w:rsidRPr="008D2CCE" w:rsidR="008D2CCE" w:rsidTr="00154CE0" w14:paraId="568E95FF" w14:textId="77777777">
        <w:trPr>
          <w:trHeight w:val="230"/>
        </w:trPr>
        <w:tc>
          <w:tcPr>
            <w:tcW w:w="3802" w:type="dxa"/>
          </w:tcPr>
          <w:p w:rsidRPr="008D2CCE" w:rsidR="00614A7C" w:rsidP="004D3812" w:rsidRDefault="00614A7C" w14:paraId="1242DF29" w14:textId="77777777">
            <w:pPr>
              <w:spacing w:after="0" w:line="240" w:lineRule="auto"/>
              <w:rPr>
                <w:rFonts w:asciiTheme="majorHAnsi" w:hAnsiTheme="majorHAnsi" w:cstheme="majorHAnsi"/>
              </w:rPr>
            </w:pPr>
            <w:r w:rsidRPr="008D2CCE">
              <w:rPr>
                <w:rFonts w:asciiTheme="majorHAnsi" w:hAnsiTheme="majorHAnsi" w:cstheme="majorHAnsi"/>
              </w:rPr>
              <w:t>Barker, Pat</w:t>
            </w:r>
          </w:p>
        </w:tc>
        <w:tc>
          <w:tcPr>
            <w:tcW w:w="6521" w:type="dxa"/>
          </w:tcPr>
          <w:p w:rsidRPr="008D2CCE" w:rsidR="00614A7C" w:rsidP="004D3812" w:rsidRDefault="00614A7C" w14:paraId="2A77F213" w14:textId="77777777">
            <w:pPr>
              <w:spacing w:after="0" w:line="240" w:lineRule="auto"/>
              <w:rPr>
                <w:rFonts w:asciiTheme="majorHAnsi" w:hAnsiTheme="majorHAnsi" w:cstheme="majorHAnsi"/>
              </w:rPr>
            </w:pPr>
            <w:r w:rsidRPr="008D2CCE">
              <w:rPr>
                <w:rFonts w:asciiTheme="majorHAnsi" w:hAnsiTheme="majorHAnsi" w:cstheme="majorHAnsi"/>
              </w:rPr>
              <w:t>The Regeneration Trilogy</w:t>
            </w:r>
          </w:p>
        </w:tc>
      </w:tr>
      <w:tr w:rsidRPr="008D2CCE" w:rsidR="008D2CCE" w:rsidTr="00154CE0" w14:paraId="6130890F" w14:textId="77777777">
        <w:trPr>
          <w:trHeight w:val="230"/>
        </w:trPr>
        <w:tc>
          <w:tcPr>
            <w:tcW w:w="3802" w:type="dxa"/>
          </w:tcPr>
          <w:p w:rsidRPr="008D2CCE" w:rsidR="00614A7C" w:rsidP="004D3812" w:rsidRDefault="00614A7C" w14:paraId="371D4256" w14:textId="77777777">
            <w:pPr>
              <w:spacing w:after="0" w:line="240" w:lineRule="auto"/>
              <w:rPr>
                <w:rFonts w:asciiTheme="majorHAnsi" w:hAnsiTheme="majorHAnsi" w:cstheme="majorHAnsi"/>
              </w:rPr>
            </w:pPr>
            <w:r w:rsidRPr="008D2CCE">
              <w:rPr>
                <w:rFonts w:asciiTheme="majorHAnsi" w:hAnsiTheme="majorHAnsi" w:cstheme="majorHAnsi"/>
              </w:rPr>
              <w:t>Barnes, Julian</w:t>
            </w:r>
          </w:p>
        </w:tc>
        <w:tc>
          <w:tcPr>
            <w:tcW w:w="6521" w:type="dxa"/>
          </w:tcPr>
          <w:p w:rsidRPr="008D2CCE" w:rsidR="00614A7C" w:rsidP="004D3812" w:rsidRDefault="00614A7C" w14:paraId="7886A9E4" w14:textId="77777777">
            <w:pPr>
              <w:spacing w:after="0" w:line="240" w:lineRule="auto"/>
              <w:rPr>
                <w:rFonts w:asciiTheme="majorHAnsi" w:hAnsiTheme="majorHAnsi" w:cstheme="majorHAnsi"/>
              </w:rPr>
            </w:pPr>
            <w:r w:rsidRPr="008D2CCE">
              <w:rPr>
                <w:rFonts w:asciiTheme="majorHAnsi" w:hAnsiTheme="majorHAnsi" w:cstheme="majorHAnsi"/>
              </w:rPr>
              <w:t>The Sense of an Ending</w:t>
            </w:r>
          </w:p>
        </w:tc>
      </w:tr>
      <w:tr w:rsidRPr="008D2CCE" w:rsidR="008D2CCE" w:rsidTr="00154CE0" w14:paraId="6D11FCAE" w14:textId="77777777">
        <w:trPr>
          <w:trHeight w:val="122"/>
        </w:trPr>
        <w:tc>
          <w:tcPr>
            <w:tcW w:w="3802" w:type="dxa"/>
          </w:tcPr>
          <w:p w:rsidRPr="008D2CCE" w:rsidR="00614A7C" w:rsidP="004D3812" w:rsidRDefault="00614A7C" w14:paraId="1E0700C2" w14:textId="77777777">
            <w:pPr>
              <w:spacing w:after="0" w:line="240" w:lineRule="auto"/>
              <w:rPr>
                <w:rFonts w:asciiTheme="majorHAnsi" w:hAnsiTheme="majorHAnsi" w:cstheme="majorHAnsi"/>
              </w:rPr>
            </w:pPr>
            <w:r w:rsidRPr="008D2CCE">
              <w:rPr>
                <w:rFonts w:asciiTheme="majorHAnsi" w:hAnsiTheme="majorHAnsi" w:cstheme="majorHAnsi"/>
              </w:rPr>
              <w:t>Burgess, Anthony</w:t>
            </w:r>
          </w:p>
        </w:tc>
        <w:tc>
          <w:tcPr>
            <w:tcW w:w="6521" w:type="dxa"/>
          </w:tcPr>
          <w:p w:rsidRPr="008D2CCE" w:rsidR="00614A7C" w:rsidP="004D3812" w:rsidRDefault="00614A7C" w14:paraId="0DB4D311" w14:textId="77777777">
            <w:pPr>
              <w:spacing w:after="0" w:line="240" w:lineRule="auto"/>
              <w:rPr>
                <w:rFonts w:asciiTheme="majorHAnsi" w:hAnsiTheme="majorHAnsi" w:cstheme="majorHAnsi"/>
              </w:rPr>
            </w:pPr>
            <w:r w:rsidRPr="008D2CCE">
              <w:rPr>
                <w:rFonts w:asciiTheme="majorHAnsi" w:hAnsiTheme="majorHAnsi" w:cstheme="majorHAnsi"/>
              </w:rPr>
              <w:t>A Clockwork Orange</w:t>
            </w:r>
          </w:p>
        </w:tc>
      </w:tr>
      <w:tr w:rsidRPr="008D2CCE" w:rsidR="008D2CCE" w:rsidTr="00154CE0" w14:paraId="2D02507A" w14:textId="77777777">
        <w:trPr>
          <w:trHeight w:val="230"/>
        </w:trPr>
        <w:tc>
          <w:tcPr>
            <w:tcW w:w="3802" w:type="dxa"/>
          </w:tcPr>
          <w:p w:rsidRPr="008D2CCE" w:rsidR="00614A7C" w:rsidP="004D3812" w:rsidRDefault="00614A7C" w14:paraId="66178051" w14:textId="77777777">
            <w:pPr>
              <w:spacing w:after="0" w:line="240" w:lineRule="auto"/>
              <w:rPr>
                <w:rFonts w:asciiTheme="majorHAnsi" w:hAnsiTheme="majorHAnsi" w:cstheme="majorHAnsi"/>
              </w:rPr>
            </w:pPr>
            <w:r w:rsidRPr="008D2CCE">
              <w:rPr>
                <w:rFonts w:asciiTheme="majorHAnsi" w:hAnsiTheme="majorHAnsi" w:cstheme="majorHAnsi"/>
              </w:rPr>
              <w:t>Bronte, Charlotte</w:t>
            </w:r>
          </w:p>
        </w:tc>
        <w:tc>
          <w:tcPr>
            <w:tcW w:w="6521" w:type="dxa"/>
          </w:tcPr>
          <w:p w:rsidRPr="008D2CCE" w:rsidR="00614A7C" w:rsidP="004D3812" w:rsidRDefault="00614A7C" w14:paraId="2EA28CDA" w14:textId="77777777">
            <w:pPr>
              <w:spacing w:after="0" w:line="240" w:lineRule="auto"/>
              <w:rPr>
                <w:rFonts w:asciiTheme="majorHAnsi" w:hAnsiTheme="majorHAnsi" w:cstheme="majorHAnsi"/>
              </w:rPr>
            </w:pPr>
            <w:r w:rsidRPr="008D2CCE">
              <w:rPr>
                <w:rFonts w:asciiTheme="majorHAnsi" w:hAnsiTheme="majorHAnsi" w:cstheme="majorHAnsi"/>
              </w:rPr>
              <w:t>Jane Eyre</w:t>
            </w:r>
          </w:p>
        </w:tc>
      </w:tr>
      <w:tr w:rsidRPr="008D2CCE" w:rsidR="008D2CCE" w:rsidTr="00154CE0" w14:paraId="2091EBF7" w14:textId="77777777">
        <w:trPr>
          <w:trHeight w:val="230"/>
        </w:trPr>
        <w:tc>
          <w:tcPr>
            <w:tcW w:w="3802" w:type="dxa"/>
          </w:tcPr>
          <w:p w:rsidRPr="008D2CCE" w:rsidR="00614A7C" w:rsidP="004D3812" w:rsidRDefault="00614A7C" w14:paraId="4CD62486" w14:textId="77777777">
            <w:pPr>
              <w:spacing w:after="0" w:line="240" w:lineRule="auto"/>
              <w:rPr>
                <w:rFonts w:asciiTheme="majorHAnsi" w:hAnsiTheme="majorHAnsi" w:cstheme="majorHAnsi"/>
              </w:rPr>
            </w:pPr>
            <w:r w:rsidRPr="008D2CCE">
              <w:rPr>
                <w:rFonts w:asciiTheme="majorHAnsi" w:hAnsiTheme="majorHAnsi" w:cstheme="majorHAnsi"/>
              </w:rPr>
              <w:t>Bronte, Emily</w:t>
            </w:r>
          </w:p>
        </w:tc>
        <w:tc>
          <w:tcPr>
            <w:tcW w:w="6521" w:type="dxa"/>
          </w:tcPr>
          <w:p w:rsidRPr="008D2CCE" w:rsidR="00614A7C" w:rsidP="004D3812" w:rsidRDefault="00614A7C" w14:paraId="4E43F81A" w14:textId="77777777">
            <w:pPr>
              <w:spacing w:after="0" w:line="240" w:lineRule="auto"/>
              <w:rPr>
                <w:rFonts w:asciiTheme="majorHAnsi" w:hAnsiTheme="majorHAnsi" w:cstheme="majorHAnsi"/>
              </w:rPr>
            </w:pPr>
            <w:r w:rsidRPr="008D2CCE">
              <w:rPr>
                <w:rFonts w:asciiTheme="majorHAnsi" w:hAnsiTheme="majorHAnsi" w:cstheme="majorHAnsi"/>
              </w:rPr>
              <w:t>Wuthering Heights</w:t>
            </w:r>
          </w:p>
        </w:tc>
      </w:tr>
      <w:tr w:rsidRPr="008D2CCE" w:rsidR="008D2CCE" w:rsidTr="00154CE0" w14:paraId="6E844E18" w14:textId="77777777">
        <w:trPr>
          <w:trHeight w:val="230"/>
        </w:trPr>
        <w:tc>
          <w:tcPr>
            <w:tcW w:w="3802" w:type="dxa"/>
          </w:tcPr>
          <w:p w:rsidRPr="008D2CCE" w:rsidR="00154CE0" w:rsidP="00154CE0" w:rsidRDefault="00154CE0" w14:paraId="398AA84C" w14:textId="3AF104F5">
            <w:pPr>
              <w:spacing w:after="0" w:line="240" w:lineRule="auto"/>
              <w:rPr>
                <w:rFonts w:asciiTheme="majorHAnsi" w:hAnsiTheme="majorHAnsi" w:cstheme="majorHAnsi"/>
              </w:rPr>
            </w:pPr>
            <w:r w:rsidRPr="00154CE0">
              <w:rPr>
                <w:rFonts w:eastAsia="Times New Roman" w:asciiTheme="majorHAnsi" w:hAnsiTheme="majorHAnsi" w:cstheme="majorHAnsi"/>
                <w:lang w:eastAsia="en-GB"/>
              </w:rPr>
              <w:t>Cain</w:t>
            </w:r>
            <w:r w:rsidRPr="008D2CCE">
              <w:rPr>
                <w:rFonts w:eastAsia="Times New Roman" w:asciiTheme="majorHAnsi" w:hAnsiTheme="majorHAnsi" w:cstheme="majorHAnsi"/>
                <w:lang w:eastAsia="en-GB"/>
              </w:rPr>
              <w:t xml:space="preserve">, </w:t>
            </w:r>
            <w:r w:rsidRPr="00154CE0">
              <w:rPr>
                <w:rFonts w:eastAsia="Times New Roman" w:asciiTheme="majorHAnsi" w:hAnsiTheme="majorHAnsi" w:cstheme="majorHAnsi"/>
                <w:lang w:eastAsia="en-GB"/>
              </w:rPr>
              <w:t xml:space="preserve">James M. </w:t>
            </w:r>
          </w:p>
        </w:tc>
        <w:tc>
          <w:tcPr>
            <w:tcW w:w="6521" w:type="dxa"/>
          </w:tcPr>
          <w:p w:rsidRPr="008D2CCE" w:rsidR="00154CE0" w:rsidP="00154CE0" w:rsidRDefault="00154CE0" w14:paraId="17673C63" w14:textId="3FDDE724">
            <w:pPr>
              <w:spacing w:after="0" w:line="240" w:lineRule="auto"/>
              <w:rPr>
                <w:rFonts w:asciiTheme="majorHAnsi" w:hAnsiTheme="majorHAnsi" w:cstheme="majorHAnsi"/>
              </w:rPr>
            </w:pPr>
            <w:r w:rsidRPr="00154CE0">
              <w:rPr>
                <w:rFonts w:eastAsia="Times New Roman" w:asciiTheme="majorHAnsi" w:hAnsiTheme="majorHAnsi" w:cstheme="majorHAnsi"/>
                <w:lang w:eastAsia="en-GB"/>
              </w:rPr>
              <w:t>Double Indemnity</w:t>
            </w:r>
          </w:p>
        </w:tc>
      </w:tr>
      <w:tr w:rsidRPr="008D2CCE" w:rsidR="008D2CCE" w:rsidTr="00154CE0" w14:paraId="54A8EFFD" w14:textId="77777777">
        <w:trPr>
          <w:trHeight w:val="247"/>
        </w:trPr>
        <w:tc>
          <w:tcPr>
            <w:tcW w:w="3802" w:type="dxa"/>
          </w:tcPr>
          <w:p w:rsidRPr="008D2CCE" w:rsidR="00614A7C" w:rsidP="004D3812" w:rsidRDefault="00614A7C" w14:paraId="19163980" w14:textId="77777777">
            <w:pPr>
              <w:spacing w:after="0" w:line="240" w:lineRule="auto"/>
              <w:rPr>
                <w:rFonts w:asciiTheme="majorHAnsi" w:hAnsiTheme="majorHAnsi" w:cstheme="majorHAnsi"/>
              </w:rPr>
            </w:pPr>
            <w:r w:rsidRPr="008D2CCE">
              <w:rPr>
                <w:rFonts w:asciiTheme="majorHAnsi" w:hAnsiTheme="majorHAnsi" w:cstheme="majorHAnsi"/>
              </w:rPr>
              <w:t>Carter, Angela</w:t>
            </w:r>
          </w:p>
        </w:tc>
        <w:tc>
          <w:tcPr>
            <w:tcW w:w="6521" w:type="dxa"/>
          </w:tcPr>
          <w:p w:rsidRPr="008D2CCE" w:rsidR="00614A7C" w:rsidP="004D3812" w:rsidRDefault="00614A7C" w14:paraId="04A8A404" w14:textId="77777777">
            <w:pPr>
              <w:spacing w:after="0" w:line="240" w:lineRule="auto"/>
              <w:rPr>
                <w:rFonts w:asciiTheme="majorHAnsi" w:hAnsiTheme="majorHAnsi" w:cstheme="majorHAnsi"/>
              </w:rPr>
            </w:pPr>
            <w:r w:rsidRPr="008D2CCE">
              <w:rPr>
                <w:rFonts w:asciiTheme="majorHAnsi" w:hAnsiTheme="majorHAnsi" w:cstheme="majorHAnsi"/>
              </w:rPr>
              <w:t>Wise Children</w:t>
            </w:r>
          </w:p>
        </w:tc>
      </w:tr>
      <w:tr w:rsidRPr="008D2CCE" w:rsidR="008D2CCE" w:rsidTr="00154CE0" w14:paraId="60FFF1E7" w14:textId="77777777">
        <w:trPr>
          <w:trHeight w:val="247"/>
        </w:trPr>
        <w:tc>
          <w:tcPr>
            <w:tcW w:w="3802" w:type="dxa"/>
          </w:tcPr>
          <w:p w:rsidRPr="008D2CCE" w:rsidR="00154CE0" w:rsidP="00154CE0" w:rsidRDefault="00154CE0" w14:paraId="2868E823" w14:textId="02976B3A">
            <w:pPr>
              <w:spacing w:after="0" w:line="240" w:lineRule="auto"/>
              <w:rPr>
                <w:rFonts w:asciiTheme="majorHAnsi" w:hAnsiTheme="majorHAnsi" w:cstheme="majorHAnsi"/>
              </w:rPr>
            </w:pPr>
            <w:r w:rsidRPr="00154CE0">
              <w:rPr>
                <w:rFonts w:eastAsia="Times New Roman" w:asciiTheme="majorHAnsi" w:hAnsiTheme="majorHAnsi" w:cstheme="majorHAnsi"/>
                <w:lang w:eastAsia="en-GB"/>
              </w:rPr>
              <w:t>Chandler</w:t>
            </w:r>
            <w:r w:rsidRPr="008D2CCE">
              <w:rPr>
                <w:rFonts w:eastAsia="Times New Roman" w:asciiTheme="majorHAnsi" w:hAnsiTheme="majorHAnsi" w:cstheme="majorHAnsi"/>
                <w:lang w:eastAsia="en-GB"/>
              </w:rPr>
              <w:t>,</w:t>
            </w:r>
            <w:r w:rsidRPr="00154CE0">
              <w:rPr>
                <w:rFonts w:eastAsia="Times New Roman" w:asciiTheme="majorHAnsi" w:hAnsiTheme="majorHAnsi" w:cstheme="majorHAnsi"/>
                <w:lang w:eastAsia="en-GB"/>
              </w:rPr>
              <w:t xml:space="preserve"> Raymond </w:t>
            </w:r>
          </w:p>
        </w:tc>
        <w:tc>
          <w:tcPr>
            <w:tcW w:w="6521" w:type="dxa"/>
          </w:tcPr>
          <w:p w:rsidRPr="008D2CCE" w:rsidR="00154CE0" w:rsidP="00154CE0" w:rsidRDefault="00154CE0" w14:paraId="5B9E3FBC" w14:textId="05F93E61">
            <w:pPr>
              <w:spacing w:after="0" w:line="240" w:lineRule="auto"/>
              <w:rPr>
                <w:rFonts w:asciiTheme="majorHAnsi" w:hAnsiTheme="majorHAnsi" w:cstheme="majorHAnsi"/>
              </w:rPr>
            </w:pPr>
            <w:r w:rsidRPr="00154CE0">
              <w:rPr>
                <w:rFonts w:eastAsia="Times New Roman" w:asciiTheme="majorHAnsi" w:hAnsiTheme="majorHAnsi" w:cstheme="majorHAnsi"/>
                <w:lang w:eastAsia="en-GB"/>
              </w:rPr>
              <w:t>The Long Goodbye</w:t>
            </w:r>
          </w:p>
        </w:tc>
      </w:tr>
      <w:tr w:rsidRPr="008D2CCE" w:rsidR="008D2CCE" w:rsidTr="00154CE0" w14:paraId="574AC37A" w14:textId="77777777">
        <w:trPr>
          <w:trHeight w:val="247"/>
        </w:trPr>
        <w:tc>
          <w:tcPr>
            <w:tcW w:w="3802" w:type="dxa"/>
          </w:tcPr>
          <w:p w:rsidRPr="008D2CCE" w:rsidR="00154CE0" w:rsidP="00154CE0" w:rsidRDefault="00154CE0" w14:paraId="39034FC2" w14:textId="193BC76C">
            <w:pPr>
              <w:spacing w:after="0" w:line="240" w:lineRule="auto"/>
              <w:rPr>
                <w:rFonts w:eastAsia="Times New Roman" w:asciiTheme="majorHAnsi" w:hAnsiTheme="majorHAnsi" w:cstheme="majorHAnsi"/>
                <w:lang w:eastAsia="en-GB"/>
              </w:rPr>
            </w:pPr>
            <w:r w:rsidRPr="008D2CCE">
              <w:rPr>
                <w:rFonts w:eastAsia="Times New Roman" w:asciiTheme="majorHAnsi" w:hAnsiTheme="majorHAnsi" w:cstheme="majorHAnsi"/>
                <w:lang w:eastAsia="en-GB"/>
              </w:rPr>
              <w:t>Christie, Agatha</w:t>
            </w:r>
          </w:p>
        </w:tc>
        <w:tc>
          <w:tcPr>
            <w:tcW w:w="6521" w:type="dxa"/>
          </w:tcPr>
          <w:p w:rsidRPr="008D2CCE" w:rsidR="00154CE0" w:rsidP="00154CE0" w:rsidRDefault="00154CE0" w14:paraId="4F1798B9" w14:textId="6DFF2F9F">
            <w:pPr>
              <w:spacing w:after="0" w:line="240" w:lineRule="auto"/>
              <w:rPr>
                <w:rFonts w:eastAsia="Times New Roman" w:asciiTheme="majorHAnsi" w:hAnsiTheme="majorHAnsi" w:cstheme="majorHAnsi"/>
                <w:lang w:eastAsia="en-GB"/>
              </w:rPr>
            </w:pPr>
            <w:r w:rsidRPr="008D2CCE">
              <w:rPr>
                <w:rFonts w:eastAsia="Times New Roman" w:asciiTheme="majorHAnsi" w:hAnsiTheme="majorHAnsi" w:cstheme="majorHAnsi"/>
                <w:lang w:eastAsia="en-GB"/>
              </w:rPr>
              <w:t>The Murder of Roger Ackroyd, And Then There Were None</w:t>
            </w:r>
          </w:p>
        </w:tc>
      </w:tr>
      <w:tr w:rsidRPr="008D2CCE" w:rsidR="008D2CCE" w:rsidTr="00154CE0" w14:paraId="549BDEF0" w14:textId="77777777">
        <w:trPr>
          <w:trHeight w:val="278"/>
        </w:trPr>
        <w:tc>
          <w:tcPr>
            <w:tcW w:w="3802" w:type="dxa"/>
          </w:tcPr>
          <w:p w:rsidRPr="008D2CCE" w:rsidR="00614A7C" w:rsidP="004D3812" w:rsidRDefault="00614A7C" w14:paraId="49C28BE9" w14:textId="77777777">
            <w:pPr>
              <w:spacing w:after="0" w:line="240" w:lineRule="auto"/>
              <w:rPr>
                <w:rFonts w:asciiTheme="majorHAnsi" w:hAnsiTheme="majorHAnsi" w:cstheme="majorHAnsi"/>
              </w:rPr>
            </w:pPr>
            <w:r w:rsidRPr="008D2CCE">
              <w:rPr>
                <w:rFonts w:asciiTheme="majorHAnsi" w:hAnsiTheme="majorHAnsi" w:cstheme="majorHAnsi"/>
              </w:rPr>
              <w:t>Conan Doyle, Arthur</w:t>
            </w:r>
          </w:p>
        </w:tc>
        <w:tc>
          <w:tcPr>
            <w:tcW w:w="6521" w:type="dxa"/>
          </w:tcPr>
          <w:p w:rsidRPr="008D2CCE" w:rsidR="00614A7C" w:rsidP="004D3812" w:rsidRDefault="00614A7C" w14:paraId="477E5551" w14:textId="77777777">
            <w:pPr>
              <w:spacing w:after="0" w:line="240" w:lineRule="auto"/>
              <w:rPr>
                <w:rFonts w:asciiTheme="majorHAnsi" w:hAnsiTheme="majorHAnsi" w:cstheme="majorHAnsi"/>
              </w:rPr>
            </w:pPr>
            <w:r w:rsidRPr="008D2CCE">
              <w:rPr>
                <w:rFonts w:asciiTheme="majorHAnsi" w:hAnsiTheme="majorHAnsi" w:cstheme="majorHAnsi"/>
              </w:rPr>
              <w:t>The Adventures of Sherlock Holmes</w:t>
            </w:r>
          </w:p>
        </w:tc>
      </w:tr>
      <w:tr w:rsidRPr="008D2CCE" w:rsidR="008D2CCE" w:rsidTr="00154CE0" w14:paraId="429884E7" w14:textId="77777777">
        <w:trPr>
          <w:trHeight w:val="208"/>
        </w:trPr>
        <w:tc>
          <w:tcPr>
            <w:tcW w:w="3802" w:type="dxa"/>
          </w:tcPr>
          <w:p w:rsidRPr="008D2CCE" w:rsidR="00614A7C" w:rsidP="004D3812" w:rsidRDefault="00614A7C" w14:paraId="7AC48735" w14:textId="77777777">
            <w:pPr>
              <w:spacing w:after="0" w:line="240" w:lineRule="auto"/>
              <w:rPr>
                <w:rFonts w:asciiTheme="majorHAnsi" w:hAnsiTheme="majorHAnsi" w:cstheme="majorHAnsi"/>
              </w:rPr>
            </w:pPr>
            <w:proofErr w:type="spellStart"/>
            <w:r w:rsidRPr="008D2CCE">
              <w:rPr>
                <w:rFonts w:asciiTheme="majorHAnsi" w:hAnsiTheme="majorHAnsi" w:cstheme="majorHAnsi"/>
              </w:rPr>
              <w:t>Crace</w:t>
            </w:r>
            <w:proofErr w:type="spellEnd"/>
            <w:r w:rsidRPr="008D2CCE">
              <w:rPr>
                <w:rFonts w:asciiTheme="majorHAnsi" w:hAnsiTheme="majorHAnsi" w:cstheme="majorHAnsi"/>
              </w:rPr>
              <w:t>, Jim</w:t>
            </w:r>
          </w:p>
        </w:tc>
        <w:tc>
          <w:tcPr>
            <w:tcW w:w="6521" w:type="dxa"/>
          </w:tcPr>
          <w:p w:rsidRPr="008D2CCE" w:rsidR="00614A7C" w:rsidP="004D3812" w:rsidRDefault="00154CE0" w14:paraId="6083FD47" w14:textId="05BF2A7D">
            <w:pPr>
              <w:spacing w:after="0" w:line="240" w:lineRule="auto"/>
              <w:rPr>
                <w:rFonts w:asciiTheme="majorHAnsi" w:hAnsiTheme="majorHAnsi" w:cstheme="majorHAnsi"/>
              </w:rPr>
            </w:pPr>
            <w:r w:rsidRPr="008D2CCE">
              <w:rPr>
                <w:rFonts w:asciiTheme="majorHAnsi" w:hAnsiTheme="majorHAnsi" w:cstheme="majorHAnsi"/>
              </w:rPr>
              <w:t>Harvest, Quarantine</w:t>
            </w:r>
          </w:p>
        </w:tc>
      </w:tr>
      <w:tr w:rsidRPr="008D2CCE" w:rsidR="008D2CCE" w:rsidTr="00154CE0" w14:paraId="174A5EC2" w14:textId="77777777">
        <w:trPr>
          <w:trHeight w:val="208"/>
        </w:trPr>
        <w:tc>
          <w:tcPr>
            <w:tcW w:w="3802" w:type="dxa"/>
          </w:tcPr>
          <w:p w:rsidRPr="008D2CCE" w:rsidR="00614A7C" w:rsidP="004D3812" w:rsidRDefault="00614A7C" w14:paraId="702F7246" w14:textId="77777777">
            <w:pPr>
              <w:spacing w:after="0" w:line="240" w:lineRule="auto"/>
              <w:rPr>
                <w:rFonts w:asciiTheme="majorHAnsi" w:hAnsiTheme="majorHAnsi" w:cstheme="majorHAnsi"/>
              </w:rPr>
            </w:pPr>
            <w:r w:rsidRPr="008D2CCE">
              <w:rPr>
                <w:rFonts w:asciiTheme="majorHAnsi" w:hAnsiTheme="majorHAnsi" w:cstheme="majorHAnsi"/>
              </w:rPr>
              <w:t>Dickens, Charles</w:t>
            </w:r>
            <w:r w:rsidRPr="008D2CCE">
              <w:rPr>
                <w:rFonts w:asciiTheme="majorHAnsi" w:hAnsiTheme="majorHAnsi" w:cstheme="majorHAnsi"/>
              </w:rPr>
              <w:tab/>
            </w:r>
            <w:r w:rsidRPr="008D2CCE">
              <w:rPr>
                <w:rFonts w:asciiTheme="majorHAnsi" w:hAnsiTheme="majorHAnsi" w:cstheme="majorHAnsi"/>
              </w:rPr>
              <w:tab/>
            </w:r>
          </w:p>
        </w:tc>
        <w:tc>
          <w:tcPr>
            <w:tcW w:w="6521" w:type="dxa"/>
          </w:tcPr>
          <w:p w:rsidRPr="008D2CCE" w:rsidR="00614A7C" w:rsidP="004D3812" w:rsidRDefault="00614A7C" w14:paraId="673FD7E5" w14:textId="65729847">
            <w:pPr>
              <w:spacing w:after="0" w:line="240" w:lineRule="auto"/>
              <w:rPr>
                <w:rFonts w:asciiTheme="majorHAnsi" w:hAnsiTheme="majorHAnsi" w:cstheme="majorHAnsi"/>
              </w:rPr>
            </w:pPr>
            <w:r w:rsidRPr="008D2CCE">
              <w:rPr>
                <w:rFonts w:asciiTheme="majorHAnsi" w:hAnsiTheme="majorHAnsi" w:cstheme="majorHAnsi"/>
              </w:rPr>
              <w:t>Bleak House</w:t>
            </w:r>
            <w:r w:rsidRPr="008D2CCE" w:rsidR="00154CE0">
              <w:rPr>
                <w:rFonts w:asciiTheme="majorHAnsi" w:hAnsiTheme="majorHAnsi" w:cstheme="majorHAnsi"/>
              </w:rPr>
              <w:t>, Great Expectations</w:t>
            </w:r>
          </w:p>
        </w:tc>
      </w:tr>
      <w:tr w:rsidRPr="008D2CCE" w:rsidR="008D2CCE" w:rsidTr="00154CE0" w14:paraId="2A4E3CAC" w14:textId="77777777">
        <w:trPr>
          <w:trHeight w:val="268"/>
        </w:trPr>
        <w:tc>
          <w:tcPr>
            <w:tcW w:w="3802" w:type="dxa"/>
          </w:tcPr>
          <w:p w:rsidRPr="008D2CCE" w:rsidR="00614A7C" w:rsidP="004D3812" w:rsidRDefault="00614A7C" w14:paraId="1B2207E7" w14:textId="77777777">
            <w:pPr>
              <w:spacing w:after="0" w:line="240" w:lineRule="auto"/>
              <w:rPr>
                <w:rFonts w:asciiTheme="majorHAnsi" w:hAnsiTheme="majorHAnsi" w:cstheme="majorHAnsi"/>
              </w:rPr>
            </w:pPr>
            <w:r w:rsidRPr="008D2CCE">
              <w:rPr>
                <w:rFonts w:asciiTheme="majorHAnsi" w:hAnsiTheme="majorHAnsi" w:cstheme="majorHAnsi"/>
              </w:rPr>
              <w:t>Dostoyevsky, Fyodor</w:t>
            </w:r>
          </w:p>
        </w:tc>
        <w:tc>
          <w:tcPr>
            <w:tcW w:w="6521" w:type="dxa"/>
          </w:tcPr>
          <w:p w:rsidRPr="008D2CCE" w:rsidR="00614A7C" w:rsidP="004D3812" w:rsidRDefault="00614A7C" w14:paraId="0395F114" w14:textId="77777777">
            <w:pPr>
              <w:spacing w:after="0" w:line="240" w:lineRule="auto"/>
              <w:rPr>
                <w:rFonts w:asciiTheme="majorHAnsi" w:hAnsiTheme="majorHAnsi" w:cstheme="majorHAnsi"/>
              </w:rPr>
            </w:pPr>
            <w:r w:rsidRPr="008D2CCE">
              <w:rPr>
                <w:rFonts w:asciiTheme="majorHAnsi" w:hAnsiTheme="majorHAnsi" w:cstheme="majorHAnsi"/>
              </w:rPr>
              <w:t>Crime and Punishment</w:t>
            </w:r>
          </w:p>
        </w:tc>
      </w:tr>
      <w:tr w:rsidRPr="008D2CCE" w:rsidR="008D2CCE" w:rsidTr="00154CE0" w14:paraId="35E21200" w14:textId="77777777">
        <w:trPr>
          <w:trHeight w:val="268"/>
        </w:trPr>
        <w:tc>
          <w:tcPr>
            <w:tcW w:w="3802" w:type="dxa"/>
          </w:tcPr>
          <w:p w:rsidRPr="008D2CCE" w:rsidR="00614A7C" w:rsidP="00154CE0" w:rsidRDefault="00154CE0" w14:paraId="167A5300" w14:textId="1E0ECC6A">
            <w:pPr>
              <w:shd w:val="clear" w:color="auto" w:fill="FFFFFF"/>
              <w:spacing w:after="0" w:line="240" w:lineRule="auto"/>
              <w:textAlignment w:val="baseline"/>
              <w:rPr>
                <w:rFonts w:eastAsia="Times New Roman" w:asciiTheme="majorHAnsi" w:hAnsiTheme="majorHAnsi" w:cstheme="majorHAnsi"/>
                <w:lang w:eastAsia="en-GB"/>
              </w:rPr>
            </w:pPr>
            <w:proofErr w:type="spellStart"/>
            <w:r w:rsidRPr="00154CE0">
              <w:rPr>
                <w:rFonts w:eastAsia="Times New Roman" w:asciiTheme="majorHAnsi" w:hAnsiTheme="majorHAnsi" w:cstheme="majorHAnsi"/>
                <w:lang w:eastAsia="en-GB"/>
              </w:rPr>
              <w:t>Ellroy</w:t>
            </w:r>
            <w:proofErr w:type="spellEnd"/>
            <w:r w:rsidRPr="008D2CCE">
              <w:rPr>
                <w:rFonts w:eastAsia="Times New Roman" w:asciiTheme="majorHAnsi" w:hAnsiTheme="majorHAnsi" w:cstheme="majorHAnsi"/>
                <w:lang w:eastAsia="en-GB"/>
              </w:rPr>
              <w:t>,</w:t>
            </w:r>
            <w:r w:rsidRPr="00154CE0">
              <w:rPr>
                <w:rFonts w:eastAsia="Times New Roman" w:asciiTheme="majorHAnsi" w:hAnsiTheme="majorHAnsi" w:cstheme="majorHAnsi"/>
                <w:lang w:eastAsia="en-GB"/>
              </w:rPr>
              <w:t xml:space="preserve"> James</w:t>
            </w:r>
            <w:r w:rsidRPr="008D2CCE">
              <w:rPr>
                <w:rFonts w:eastAsia="Times New Roman" w:asciiTheme="majorHAnsi" w:hAnsiTheme="majorHAnsi" w:cstheme="majorHAnsi"/>
                <w:lang w:eastAsia="en-GB"/>
              </w:rPr>
              <w:t xml:space="preserve"> </w:t>
            </w:r>
          </w:p>
        </w:tc>
        <w:tc>
          <w:tcPr>
            <w:tcW w:w="6521" w:type="dxa"/>
          </w:tcPr>
          <w:p w:rsidRPr="008D2CCE" w:rsidR="00614A7C" w:rsidP="004D3812" w:rsidRDefault="00154CE0" w14:paraId="6DCEE989" w14:textId="0EA2FE9F">
            <w:pPr>
              <w:spacing w:after="0" w:line="240" w:lineRule="auto"/>
              <w:rPr>
                <w:rFonts w:asciiTheme="majorHAnsi" w:hAnsiTheme="majorHAnsi" w:cstheme="majorHAnsi"/>
              </w:rPr>
            </w:pPr>
            <w:r w:rsidRPr="00154CE0">
              <w:rPr>
                <w:rFonts w:eastAsia="Times New Roman" w:asciiTheme="majorHAnsi" w:hAnsiTheme="majorHAnsi" w:cstheme="majorHAnsi"/>
                <w:lang w:eastAsia="en-GB"/>
              </w:rPr>
              <w:t>L.A Confidential </w:t>
            </w:r>
          </w:p>
        </w:tc>
      </w:tr>
      <w:tr w:rsidRPr="008D2CCE" w:rsidR="008D2CCE" w:rsidTr="00154CE0" w14:paraId="1EEB455C" w14:textId="77777777">
        <w:trPr>
          <w:trHeight w:val="230"/>
        </w:trPr>
        <w:tc>
          <w:tcPr>
            <w:tcW w:w="3802" w:type="dxa"/>
          </w:tcPr>
          <w:p w:rsidRPr="008D2CCE" w:rsidR="00614A7C" w:rsidP="004D3812" w:rsidRDefault="00614A7C" w14:paraId="3CD94CC3" w14:textId="77777777">
            <w:pPr>
              <w:spacing w:after="0" w:line="240" w:lineRule="auto"/>
              <w:rPr>
                <w:rFonts w:asciiTheme="majorHAnsi" w:hAnsiTheme="majorHAnsi" w:cstheme="majorHAnsi"/>
              </w:rPr>
            </w:pPr>
            <w:r w:rsidRPr="008D2CCE">
              <w:rPr>
                <w:rFonts w:asciiTheme="majorHAnsi" w:hAnsiTheme="majorHAnsi" w:cstheme="majorHAnsi"/>
              </w:rPr>
              <w:t>Faulks, Sebastian</w:t>
            </w:r>
          </w:p>
        </w:tc>
        <w:tc>
          <w:tcPr>
            <w:tcW w:w="6521" w:type="dxa"/>
          </w:tcPr>
          <w:p w:rsidRPr="008D2CCE" w:rsidR="00614A7C" w:rsidP="004D3812" w:rsidRDefault="00614A7C" w14:paraId="7762A89B" w14:textId="77777777">
            <w:pPr>
              <w:spacing w:after="0" w:line="240" w:lineRule="auto"/>
              <w:rPr>
                <w:rFonts w:asciiTheme="majorHAnsi" w:hAnsiTheme="majorHAnsi" w:cstheme="majorHAnsi"/>
              </w:rPr>
            </w:pPr>
            <w:r w:rsidRPr="008D2CCE">
              <w:rPr>
                <w:rFonts w:asciiTheme="majorHAnsi" w:hAnsiTheme="majorHAnsi" w:cstheme="majorHAnsi"/>
              </w:rPr>
              <w:t>Birdsong</w:t>
            </w:r>
          </w:p>
        </w:tc>
      </w:tr>
      <w:tr w:rsidRPr="008D2CCE" w:rsidR="008D2CCE" w:rsidTr="00154CE0" w14:paraId="1E4F31C2" w14:textId="77777777">
        <w:trPr>
          <w:trHeight w:val="173"/>
        </w:trPr>
        <w:tc>
          <w:tcPr>
            <w:tcW w:w="3802" w:type="dxa"/>
          </w:tcPr>
          <w:p w:rsidRPr="008D2CCE" w:rsidR="00614A7C" w:rsidP="004D3812" w:rsidRDefault="00614A7C" w14:paraId="42D0A86C" w14:textId="77777777">
            <w:pPr>
              <w:spacing w:after="0" w:line="240" w:lineRule="auto"/>
              <w:rPr>
                <w:rFonts w:asciiTheme="majorHAnsi" w:hAnsiTheme="majorHAnsi" w:cstheme="majorHAnsi"/>
              </w:rPr>
            </w:pPr>
            <w:r w:rsidRPr="008D2CCE">
              <w:rPr>
                <w:rFonts w:asciiTheme="majorHAnsi" w:hAnsiTheme="majorHAnsi" w:cstheme="majorHAnsi"/>
              </w:rPr>
              <w:t>Fitzgerald, F. Scott</w:t>
            </w:r>
          </w:p>
        </w:tc>
        <w:tc>
          <w:tcPr>
            <w:tcW w:w="6521" w:type="dxa"/>
          </w:tcPr>
          <w:p w:rsidRPr="008D2CCE" w:rsidR="00614A7C" w:rsidP="004D3812" w:rsidRDefault="00614A7C" w14:paraId="59DA1472" w14:textId="77777777">
            <w:pPr>
              <w:spacing w:after="0" w:line="240" w:lineRule="auto"/>
              <w:rPr>
                <w:rFonts w:asciiTheme="majorHAnsi" w:hAnsiTheme="majorHAnsi" w:cstheme="majorHAnsi"/>
              </w:rPr>
            </w:pPr>
            <w:r w:rsidRPr="008D2CCE">
              <w:rPr>
                <w:rFonts w:asciiTheme="majorHAnsi" w:hAnsiTheme="majorHAnsi" w:cstheme="majorHAnsi"/>
              </w:rPr>
              <w:t>The Great Gatsby</w:t>
            </w:r>
          </w:p>
        </w:tc>
      </w:tr>
      <w:tr w:rsidRPr="008D2CCE" w:rsidR="008D2CCE" w:rsidTr="00154CE0" w14:paraId="5660BFD0" w14:textId="77777777">
        <w:trPr>
          <w:trHeight w:val="173"/>
        </w:trPr>
        <w:tc>
          <w:tcPr>
            <w:tcW w:w="3802" w:type="dxa"/>
          </w:tcPr>
          <w:p w:rsidRPr="008D2CCE" w:rsidR="00614A7C" w:rsidP="004D3812" w:rsidRDefault="00614A7C" w14:paraId="5F3498DF" w14:textId="77777777">
            <w:pPr>
              <w:spacing w:after="0" w:line="240" w:lineRule="auto"/>
              <w:rPr>
                <w:rFonts w:asciiTheme="majorHAnsi" w:hAnsiTheme="majorHAnsi" w:cstheme="majorHAnsi"/>
              </w:rPr>
            </w:pPr>
            <w:r w:rsidRPr="008D2CCE">
              <w:rPr>
                <w:rFonts w:asciiTheme="majorHAnsi" w:hAnsiTheme="majorHAnsi" w:cstheme="majorHAnsi"/>
              </w:rPr>
              <w:t>Forster. E.M.</w:t>
            </w:r>
          </w:p>
        </w:tc>
        <w:tc>
          <w:tcPr>
            <w:tcW w:w="6521" w:type="dxa"/>
          </w:tcPr>
          <w:p w:rsidRPr="008D2CCE" w:rsidR="00614A7C" w:rsidP="004D3812" w:rsidRDefault="00614A7C" w14:paraId="7FD98218" w14:textId="77777777">
            <w:pPr>
              <w:spacing w:after="0" w:line="240" w:lineRule="auto"/>
              <w:rPr>
                <w:rFonts w:asciiTheme="majorHAnsi" w:hAnsiTheme="majorHAnsi" w:cstheme="majorHAnsi"/>
              </w:rPr>
            </w:pPr>
            <w:r w:rsidRPr="008D2CCE">
              <w:rPr>
                <w:rFonts w:asciiTheme="majorHAnsi" w:hAnsiTheme="majorHAnsi" w:cstheme="majorHAnsi"/>
              </w:rPr>
              <w:t>A Room with a View</w:t>
            </w:r>
          </w:p>
        </w:tc>
      </w:tr>
      <w:tr w:rsidRPr="008D2CCE" w:rsidR="008D2CCE" w:rsidTr="00154CE0" w14:paraId="4A59D681" w14:textId="77777777">
        <w:trPr>
          <w:trHeight w:val="319"/>
        </w:trPr>
        <w:tc>
          <w:tcPr>
            <w:tcW w:w="3802" w:type="dxa"/>
          </w:tcPr>
          <w:p w:rsidRPr="008D2CCE" w:rsidR="00614A7C" w:rsidP="004D3812" w:rsidRDefault="00614A7C" w14:paraId="58AB7A62" w14:textId="77777777">
            <w:pPr>
              <w:spacing w:after="0" w:line="240" w:lineRule="auto"/>
              <w:rPr>
                <w:rFonts w:asciiTheme="majorHAnsi" w:hAnsiTheme="majorHAnsi" w:cstheme="majorHAnsi"/>
              </w:rPr>
            </w:pPr>
            <w:r w:rsidRPr="008D2CCE">
              <w:rPr>
                <w:rFonts w:asciiTheme="majorHAnsi" w:hAnsiTheme="majorHAnsi" w:cstheme="majorHAnsi"/>
              </w:rPr>
              <w:t>Garland, Alex</w:t>
            </w:r>
          </w:p>
        </w:tc>
        <w:tc>
          <w:tcPr>
            <w:tcW w:w="6521" w:type="dxa"/>
          </w:tcPr>
          <w:p w:rsidRPr="008D2CCE" w:rsidR="00614A7C" w:rsidP="004D3812" w:rsidRDefault="00614A7C" w14:paraId="4582EA0D" w14:textId="77777777">
            <w:pPr>
              <w:spacing w:after="0" w:line="240" w:lineRule="auto"/>
              <w:rPr>
                <w:rFonts w:asciiTheme="majorHAnsi" w:hAnsiTheme="majorHAnsi" w:cstheme="majorHAnsi"/>
              </w:rPr>
            </w:pPr>
            <w:r w:rsidRPr="008D2CCE">
              <w:rPr>
                <w:rFonts w:asciiTheme="majorHAnsi" w:hAnsiTheme="majorHAnsi" w:cstheme="majorHAnsi"/>
              </w:rPr>
              <w:t>The Beach</w:t>
            </w:r>
          </w:p>
        </w:tc>
      </w:tr>
      <w:tr w:rsidRPr="008D2CCE" w:rsidR="008D2CCE" w:rsidTr="00154CE0" w14:paraId="5197F9FB" w14:textId="77777777">
        <w:trPr>
          <w:trHeight w:val="319"/>
        </w:trPr>
        <w:tc>
          <w:tcPr>
            <w:tcW w:w="3802" w:type="dxa"/>
          </w:tcPr>
          <w:p w:rsidRPr="008D2CCE" w:rsidR="00614A7C" w:rsidP="004D3812" w:rsidRDefault="00614A7C" w14:paraId="7386EE46" w14:textId="77777777">
            <w:pPr>
              <w:spacing w:after="0" w:line="240" w:lineRule="auto"/>
              <w:rPr>
                <w:rFonts w:asciiTheme="majorHAnsi" w:hAnsiTheme="majorHAnsi" w:cstheme="majorHAnsi"/>
              </w:rPr>
            </w:pPr>
            <w:r w:rsidRPr="008D2CCE">
              <w:rPr>
                <w:rFonts w:asciiTheme="majorHAnsi" w:hAnsiTheme="majorHAnsi" w:cstheme="majorHAnsi"/>
              </w:rPr>
              <w:t>Gordimer, Nadine</w:t>
            </w:r>
          </w:p>
        </w:tc>
        <w:tc>
          <w:tcPr>
            <w:tcW w:w="6521" w:type="dxa"/>
          </w:tcPr>
          <w:p w:rsidRPr="008D2CCE" w:rsidR="00614A7C" w:rsidP="004D3812" w:rsidRDefault="00614A7C" w14:paraId="1A6FE459" w14:textId="77777777">
            <w:pPr>
              <w:spacing w:after="0" w:line="240" w:lineRule="auto"/>
              <w:rPr>
                <w:rFonts w:asciiTheme="majorHAnsi" w:hAnsiTheme="majorHAnsi" w:cstheme="majorHAnsi"/>
              </w:rPr>
            </w:pPr>
            <w:r w:rsidRPr="008D2CCE">
              <w:rPr>
                <w:rFonts w:asciiTheme="majorHAnsi" w:hAnsiTheme="majorHAnsi" w:cstheme="majorHAnsi"/>
              </w:rPr>
              <w:t>The Conservationist</w:t>
            </w:r>
          </w:p>
        </w:tc>
      </w:tr>
      <w:tr w:rsidRPr="008D2CCE" w:rsidR="008D2CCE" w:rsidTr="00154CE0" w14:paraId="0F9CB889" w14:textId="77777777">
        <w:trPr>
          <w:trHeight w:val="122"/>
        </w:trPr>
        <w:tc>
          <w:tcPr>
            <w:tcW w:w="3802" w:type="dxa"/>
          </w:tcPr>
          <w:p w:rsidRPr="008D2CCE" w:rsidR="00154CE0" w:rsidP="004D3812" w:rsidRDefault="00154CE0" w14:paraId="6FDCC260" w14:textId="4BABF96F">
            <w:pPr>
              <w:spacing w:after="0" w:line="240" w:lineRule="auto"/>
              <w:rPr>
                <w:rFonts w:asciiTheme="majorHAnsi" w:hAnsiTheme="majorHAnsi" w:cstheme="majorHAnsi"/>
              </w:rPr>
            </w:pPr>
            <w:r w:rsidRPr="008D2CCE">
              <w:rPr>
                <w:rFonts w:asciiTheme="majorHAnsi" w:hAnsiTheme="majorHAnsi" w:cstheme="majorHAnsi"/>
              </w:rPr>
              <w:t>Hammett, Dashiell</w:t>
            </w:r>
          </w:p>
        </w:tc>
        <w:tc>
          <w:tcPr>
            <w:tcW w:w="6521" w:type="dxa"/>
          </w:tcPr>
          <w:p w:rsidRPr="008D2CCE" w:rsidR="00154CE0" w:rsidP="004D3812" w:rsidRDefault="00154CE0" w14:paraId="0319CB66" w14:textId="7532EC64">
            <w:pPr>
              <w:spacing w:after="0" w:line="240" w:lineRule="auto"/>
              <w:rPr>
                <w:rFonts w:asciiTheme="majorHAnsi" w:hAnsiTheme="majorHAnsi" w:cstheme="majorHAnsi"/>
              </w:rPr>
            </w:pPr>
            <w:r w:rsidRPr="008D2CCE">
              <w:rPr>
                <w:rFonts w:asciiTheme="majorHAnsi" w:hAnsiTheme="majorHAnsi" w:cstheme="majorHAnsi"/>
              </w:rPr>
              <w:t>The Maltese Falcon</w:t>
            </w:r>
          </w:p>
        </w:tc>
      </w:tr>
      <w:tr w:rsidRPr="008D2CCE" w:rsidR="008D2CCE" w:rsidTr="00154CE0" w14:paraId="712114E1" w14:textId="77777777">
        <w:trPr>
          <w:trHeight w:val="122"/>
        </w:trPr>
        <w:tc>
          <w:tcPr>
            <w:tcW w:w="3802" w:type="dxa"/>
          </w:tcPr>
          <w:p w:rsidRPr="008D2CCE" w:rsidR="00614A7C" w:rsidP="004D3812" w:rsidRDefault="00614A7C" w14:paraId="4E5DEF3E" w14:textId="77777777">
            <w:pPr>
              <w:spacing w:after="0" w:line="240" w:lineRule="auto"/>
              <w:rPr>
                <w:rFonts w:asciiTheme="majorHAnsi" w:hAnsiTheme="majorHAnsi" w:cstheme="majorHAnsi"/>
              </w:rPr>
            </w:pPr>
            <w:r w:rsidRPr="008D2CCE">
              <w:rPr>
                <w:rFonts w:asciiTheme="majorHAnsi" w:hAnsiTheme="majorHAnsi" w:cstheme="majorHAnsi"/>
              </w:rPr>
              <w:t>Hardy, Thomas</w:t>
            </w:r>
          </w:p>
        </w:tc>
        <w:tc>
          <w:tcPr>
            <w:tcW w:w="6521" w:type="dxa"/>
          </w:tcPr>
          <w:p w:rsidRPr="008D2CCE" w:rsidR="00614A7C" w:rsidP="004D3812" w:rsidRDefault="00614A7C" w14:paraId="04B00E4B" w14:textId="77777777">
            <w:pPr>
              <w:spacing w:after="0" w:line="240" w:lineRule="auto"/>
              <w:rPr>
                <w:rFonts w:asciiTheme="majorHAnsi" w:hAnsiTheme="majorHAnsi" w:cstheme="majorHAnsi"/>
              </w:rPr>
            </w:pPr>
            <w:r w:rsidRPr="008D2CCE">
              <w:rPr>
                <w:rFonts w:asciiTheme="majorHAnsi" w:hAnsiTheme="majorHAnsi" w:cstheme="majorHAnsi"/>
              </w:rPr>
              <w:t>Jude the Obscure</w:t>
            </w:r>
          </w:p>
        </w:tc>
      </w:tr>
      <w:tr w:rsidRPr="008D2CCE" w:rsidR="008D2CCE" w:rsidTr="00154CE0" w14:paraId="7EE7FB67" w14:textId="77777777">
        <w:trPr>
          <w:trHeight w:val="122"/>
        </w:trPr>
        <w:tc>
          <w:tcPr>
            <w:tcW w:w="3802" w:type="dxa"/>
          </w:tcPr>
          <w:p w:rsidRPr="008D2CCE" w:rsidR="00614A7C" w:rsidP="004D3812" w:rsidRDefault="00614A7C" w14:paraId="1D2B0070" w14:textId="77777777">
            <w:pPr>
              <w:spacing w:after="0" w:line="240" w:lineRule="auto"/>
              <w:rPr>
                <w:rFonts w:asciiTheme="majorHAnsi" w:hAnsiTheme="majorHAnsi" w:cstheme="majorHAnsi"/>
              </w:rPr>
            </w:pPr>
            <w:r w:rsidRPr="008D2CCE">
              <w:rPr>
                <w:rFonts w:asciiTheme="majorHAnsi" w:hAnsiTheme="majorHAnsi" w:cstheme="majorHAnsi"/>
              </w:rPr>
              <w:t xml:space="preserve">Heller, Joseph </w:t>
            </w:r>
          </w:p>
        </w:tc>
        <w:tc>
          <w:tcPr>
            <w:tcW w:w="6521" w:type="dxa"/>
          </w:tcPr>
          <w:p w:rsidRPr="008D2CCE" w:rsidR="00614A7C" w:rsidP="004D3812" w:rsidRDefault="00614A7C" w14:paraId="15BC968A" w14:textId="77777777">
            <w:pPr>
              <w:spacing w:after="0" w:line="240" w:lineRule="auto"/>
              <w:rPr>
                <w:rFonts w:asciiTheme="majorHAnsi" w:hAnsiTheme="majorHAnsi" w:cstheme="majorHAnsi"/>
              </w:rPr>
            </w:pPr>
            <w:r w:rsidRPr="008D2CCE">
              <w:rPr>
                <w:rFonts w:asciiTheme="majorHAnsi" w:hAnsiTheme="majorHAnsi" w:cstheme="majorHAnsi"/>
              </w:rPr>
              <w:t>Catch 22</w:t>
            </w:r>
          </w:p>
        </w:tc>
      </w:tr>
      <w:tr w:rsidRPr="008D2CCE" w:rsidR="008D2CCE" w:rsidTr="00154CE0" w14:paraId="5C9594BE" w14:textId="77777777">
        <w:trPr>
          <w:trHeight w:val="122"/>
        </w:trPr>
        <w:tc>
          <w:tcPr>
            <w:tcW w:w="3802" w:type="dxa"/>
          </w:tcPr>
          <w:p w:rsidRPr="008D2CCE" w:rsidR="00154CE0" w:rsidP="00154CE0" w:rsidRDefault="00154CE0" w14:paraId="24A4A55E" w14:textId="3F872202">
            <w:pPr>
              <w:spacing w:after="0" w:line="240" w:lineRule="auto"/>
              <w:rPr>
                <w:rFonts w:asciiTheme="majorHAnsi" w:hAnsiTheme="majorHAnsi" w:cstheme="majorHAnsi"/>
              </w:rPr>
            </w:pPr>
            <w:r w:rsidRPr="00154CE0">
              <w:rPr>
                <w:rFonts w:eastAsia="Times New Roman" w:asciiTheme="majorHAnsi" w:hAnsiTheme="majorHAnsi" w:cstheme="majorHAnsi"/>
                <w:lang w:eastAsia="en-GB"/>
              </w:rPr>
              <w:t>Highsmith</w:t>
            </w:r>
            <w:r w:rsidRPr="008D2CCE">
              <w:rPr>
                <w:rFonts w:eastAsia="Times New Roman" w:asciiTheme="majorHAnsi" w:hAnsiTheme="majorHAnsi" w:cstheme="majorHAnsi"/>
                <w:lang w:eastAsia="en-GB"/>
              </w:rPr>
              <w:t xml:space="preserve">, </w:t>
            </w:r>
            <w:r w:rsidRPr="00154CE0">
              <w:rPr>
                <w:rFonts w:eastAsia="Times New Roman" w:asciiTheme="majorHAnsi" w:hAnsiTheme="majorHAnsi" w:cstheme="majorHAnsi"/>
                <w:lang w:eastAsia="en-GB"/>
              </w:rPr>
              <w:t xml:space="preserve">Patricia </w:t>
            </w:r>
          </w:p>
        </w:tc>
        <w:tc>
          <w:tcPr>
            <w:tcW w:w="6521" w:type="dxa"/>
          </w:tcPr>
          <w:p w:rsidRPr="008D2CCE" w:rsidR="00154CE0" w:rsidP="00154CE0" w:rsidRDefault="00154CE0" w14:paraId="5B68BFDE" w14:textId="3D737511">
            <w:pPr>
              <w:spacing w:after="0" w:line="240" w:lineRule="auto"/>
              <w:rPr>
                <w:rFonts w:asciiTheme="majorHAnsi" w:hAnsiTheme="majorHAnsi" w:cstheme="majorHAnsi"/>
              </w:rPr>
            </w:pPr>
            <w:r w:rsidRPr="00154CE0">
              <w:rPr>
                <w:rFonts w:eastAsia="Times New Roman" w:asciiTheme="majorHAnsi" w:hAnsiTheme="majorHAnsi" w:cstheme="majorHAnsi"/>
                <w:lang w:eastAsia="en-GB"/>
              </w:rPr>
              <w:t>Strangers on a Train </w:t>
            </w:r>
          </w:p>
        </w:tc>
      </w:tr>
      <w:tr w:rsidRPr="008D2CCE" w:rsidR="008D2CCE" w:rsidTr="00154CE0" w14:paraId="57E5EF4D" w14:textId="77777777">
        <w:trPr>
          <w:trHeight w:val="122"/>
        </w:trPr>
        <w:tc>
          <w:tcPr>
            <w:tcW w:w="3802" w:type="dxa"/>
          </w:tcPr>
          <w:p w:rsidRPr="008D2CCE" w:rsidR="00614A7C" w:rsidP="004D3812" w:rsidRDefault="00614A7C" w14:paraId="717828D8" w14:textId="77777777">
            <w:pPr>
              <w:spacing w:after="0" w:line="240" w:lineRule="auto"/>
              <w:rPr>
                <w:rFonts w:asciiTheme="majorHAnsi" w:hAnsiTheme="majorHAnsi" w:cstheme="majorHAnsi"/>
              </w:rPr>
            </w:pPr>
            <w:r w:rsidRPr="008D2CCE">
              <w:rPr>
                <w:rFonts w:asciiTheme="majorHAnsi" w:hAnsiTheme="majorHAnsi" w:cstheme="majorHAnsi"/>
              </w:rPr>
              <w:t>Huxley, Aldous</w:t>
            </w:r>
          </w:p>
        </w:tc>
        <w:tc>
          <w:tcPr>
            <w:tcW w:w="6521" w:type="dxa"/>
          </w:tcPr>
          <w:p w:rsidRPr="008D2CCE" w:rsidR="00614A7C" w:rsidP="004D3812" w:rsidRDefault="00614A7C" w14:paraId="29C3CEEC" w14:textId="77777777">
            <w:pPr>
              <w:spacing w:after="0" w:line="240" w:lineRule="auto"/>
              <w:rPr>
                <w:rFonts w:asciiTheme="majorHAnsi" w:hAnsiTheme="majorHAnsi" w:cstheme="majorHAnsi"/>
              </w:rPr>
            </w:pPr>
            <w:r w:rsidRPr="008D2CCE">
              <w:rPr>
                <w:rFonts w:asciiTheme="majorHAnsi" w:hAnsiTheme="majorHAnsi" w:cstheme="majorHAnsi"/>
              </w:rPr>
              <w:t>Brave New World</w:t>
            </w:r>
          </w:p>
        </w:tc>
      </w:tr>
      <w:tr w:rsidRPr="008D2CCE" w:rsidR="008D2CCE" w:rsidTr="00154CE0" w14:paraId="2800C58E" w14:textId="77777777">
        <w:trPr>
          <w:trHeight w:val="122"/>
        </w:trPr>
        <w:tc>
          <w:tcPr>
            <w:tcW w:w="3802" w:type="dxa"/>
          </w:tcPr>
          <w:p w:rsidRPr="008D2CCE" w:rsidR="00614A7C" w:rsidP="004D3812" w:rsidRDefault="00614A7C" w14:paraId="2B1A4653" w14:textId="77777777">
            <w:pPr>
              <w:spacing w:after="0" w:line="240" w:lineRule="auto"/>
              <w:rPr>
                <w:rFonts w:asciiTheme="majorHAnsi" w:hAnsiTheme="majorHAnsi" w:cstheme="majorHAnsi"/>
              </w:rPr>
            </w:pPr>
            <w:r w:rsidRPr="008D2CCE">
              <w:rPr>
                <w:rFonts w:asciiTheme="majorHAnsi" w:hAnsiTheme="majorHAnsi" w:cstheme="majorHAnsi"/>
              </w:rPr>
              <w:t>Ishiguro, Kazuo</w:t>
            </w:r>
          </w:p>
        </w:tc>
        <w:tc>
          <w:tcPr>
            <w:tcW w:w="6521" w:type="dxa"/>
          </w:tcPr>
          <w:p w:rsidRPr="008D2CCE" w:rsidR="00614A7C" w:rsidP="004D3812" w:rsidRDefault="00614A7C" w14:paraId="2A08A077" w14:textId="77777777">
            <w:pPr>
              <w:spacing w:after="0" w:line="240" w:lineRule="auto"/>
              <w:rPr>
                <w:rFonts w:asciiTheme="majorHAnsi" w:hAnsiTheme="majorHAnsi" w:cstheme="majorHAnsi"/>
              </w:rPr>
            </w:pPr>
            <w:r w:rsidRPr="008D2CCE">
              <w:rPr>
                <w:rFonts w:asciiTheme="majorHAnsi" w:hAnsiTheme="majorHAnsi" w:cstheme="majorHAnsi"/>
              </w:rPr>
              <w:t>Remains of the Day</w:t>
            </w:r>
          </w:p>
        </w:tc>
      </w:tr>
      <w:tr w:rsidRPr="008D2CCE" w:rsidR="008D2CCE" w:rsidTr="00154CE0" w14:paraId="20F18D34" w14:textId="77777777">
        <w:trPr>
          <w:trHeight w:val="171"/>
        </w:trPr>
        <w:tc>
          <w:tcPr>
            <w:tcW w:w="3802" w:type="dxa"/>
          </w:tcPr>
          <w:p w:rsidRPr="008D2CCE" w:rsidR="00614A7C" w:rsidP="004D3812" w:rsidRDefault="00614A7C" w14:paraId="40A7A7A3" w14:textId="77777777">
            <w:pPr>
              <w:spacing w:after="0" w:line="240" w:lineRule="auto"/>
              <w:rPr>
                <w:rFonts w:asciiTheme="majorHAnsi" w:hAnsiTheme="majorHAnsi" w:cstheme="majorHAnsi"/>
              </w:rPr>
            </w:pPr>
            <w:r w:rsidRPr="008D2CCE">
              <w:rPr>
                <w:rFonts w:asciiTheme="majorHAnsi" w:hAnsiTheme="majorHAnsi" w:cstheme="majorHAnsi"/>
              </w:rPr>
              <w:t>Jacobsen, Howard</w:t>
            </w:r>
          </w:p>
        </w:tc>
        <w:tc>
          <w:tcPr>
            <w:tcW w:w="6521" w:type="dxa"/>
          </w:tcPr>
          <w:p w:rsidRPr="008D2CCE" w:rsidR="00614A7C" w:rsidP="004D3812" w:rsidRDefault="00614A7C" w14:paraId="7AD6E3E4" w14:textId="77777777">
            <w:pPr>
              <w:spacing w:after="0" w:line="240" w:lineRule="auto"/>
              <w:rPr>
                <w:rFonts w:asciiTheme="majorHAnsi" w:hAnsiTheme="majorHAnsi" w:cstheme="majorHAnsi"/>
              </w:rPr>
            </w:pPr>
            <w:r w:rsidRPr="008D2CCE">
              <w:rPr>
                <w:rFonts w:asciiTheme="majorHAnsi" w:hAnsiTheme="majorHAnsi" w:cstheme="majorHAnsi"/>
              </w:rPr>
              <w:t xml:space="preserve">The </w:t>
            </w:r>
            <w:proofErr w:type="spellStart"/>
            <w:r w:rsidRPr="008D2CCE">
              <w:rPr>
                <w:rFonts w:asciiTheme="majorHAnsi" w:hAnsiTheme="majorHAnsi" w:cstheme="majorHAnsi"/>
              </w:rPr>
              <w:t>Finkler</w:t>
            </w:r>
            <w:proofErr w:type="spellEnd"/>
            <w:r w:rsidRPr="008D2CCE">
              <w:rPr>
                <w:rFonts w:asciiTheme="majorHAnsi" w:hAnsiTheme="majorHAnsi" w:cstheme="majorHAnsi"/>
              </w:rPr>
              <w:t xml:space="preserve"> Question</w:t>
            </w:r>
          </w:p>
        </w:tc>
      </w:tr>
      <w:tr w:rsidRPr="008D2CCE" w:rsidR="008D2CCE" w:rsidTr="00154CE0" w14:paraId="077AF748" w14:textId="77777777">
        <w:trPr>
          <w:trHeight w:val="171"/>
        </w:trPr>
        <w:tc>
          <w:tcPr>
            <w:tcW w:w="3802" w:type="dxa"/>
          </w:tcPr>
          <w:p w:rsidRPr="008D2CCE" w:rsidR="00614A7C" w:rsidP="004D3812" w:rsidRDefault="00614A7C" w14:paraId="6DC2C29A" w14:textId="77777777">
            <w:pPr>
              <w:spacing w:after="0" w:line="240" w:lineRule="auto"/>
              <w:rPr>
                <w:rFonts w:asciiTheme="majorHAnsi" w:hAnsiTheme="majorHAnsi" w:cstheme="majorHAnsi"/>
              </w:rPr>
            </w:pPr>
            <w:r w:rsidRPr="008D2CCE">
              <w:rPr>
                <w:rFonts w:asciiTheme="majorHAnsi" w:hAnsiTheme="majorHAnsi" w:cstheme="majorHAnsi"/>
              </w:rPr>
              <w:t>Joyce, James</w:t>
            </w:r>
          </w:p>
        </w:tc>
        <w:tc>
          <w:tcPr>
            <w:tcW w:w="6521" w:type="dxa"/>
          </w:tcPr>
          <w:p w:rsidRPr="008D2CCE" w:rsidR="00614A7C" w:rsidP="004D3812" w:rsidRDefault="00614A7C" w14:paraId="63B08F6B" w14:textId="77777777">
            <w:pPr>
              <w:spacing w:after="0" w:line="240" w:lineRule="auto"/>
              <w:rPr>
                <w:rFonts w:asciiTheme="majorHAnsi" w:hAnsiTheme="majorHAnsi" w:cstheme="majorHAnsi"/>
              </w:rPr>
            </w:pPr>
            <w:r w:rsidRPr="008D2CCE">
              <w:rPr>
                <w:rFonts w:asciiTheme="majorHAnsi" w:hAnsiTheme="majorHAnsi" w:cstheme="majorHAnsi"/>
              </w:rPr>
              <w:t>Dubliners</w:t>
            </w:r>
          </w:p>
        </w:tc>
      </w:tr>
      <w:tr w:rsidRPr="008D2CCE" w:rsidR="008D2CCE" w:rsidTr="00154CE0" w14:paraId="6517F2FE" w14:textId="77777777">
        <w:trPr>
          <w:trHeight w:val="171"/>
        </w:trPr>
        <w:tc>
          <w:tcPr>
            <w:tcW w:w="3802" w:type="dxa"/>
          </w:tcPr>
          <w:p w:rsidRPr="008D2CCE" w:rsidR="00614A7C" w:rsidP="004D3812" w:rsidRDefault="00614A7C" w14:paraId="136D3EDB" w14:textId="77777777">
            <w:pPr>
              <w:spacing w:after="0" w:line="240" w:lineRule="auto"/>
              <w:rPr>
                <w:rFonts w:asciiTheme="majorHAnsi" w:hAnsiTheme="majorHAnsi" w:cstheme="majorHAnsi"/>
              </w:rPr>
            </w:pPr>
            <w:r w:rsidRPr="008D2CCE">
              <w:rPr>
                <w:rFonts w:asciiTheme="majorHAnsi" w:hAnsiTheme="majorHAnsi" w:cstheme="majorHAnsi"/>
              </w:rPr>
              <w:t>Kesey, Ken</w:t>
            </w:r>
          </w:p>
        </w:tc>
        <w:tc>
          <w:tcPr>
            <w:tcW w:w="6521" w:type="dxa"/>
          </w:tcPr>
          <w:p w:rsidRPr="008D2CCE" w:rsidR="00614A7C" w:rsidP="004D3812" w:rsidRDefault="00614A7C" w14:paraId="611105CA" w14:textId="77777777">
            <w:pPr>
              <w:spacing w:after="0" w:line="240" w:lineRule="auto"/>
              <w:rPr>
                <w:rFonts w:asciiTheme="majorHAnsi" w:hAnsiTheme="majorHAnsi" w:cstheme="majorHAnsi"/>
              </w:rPr>
            </w:pPr>
            <w:r w:rsidRPr="008D2CCE">
              <w:rPr>
                <w:rFonts w:asciiTheme="majorHAnsi" w:hAnsiTheme="majorHAnsi" w:cstheme="majorHAnsi"/>
              </w:rPr>
              <w:t xml:space="preserve">One Flew Over </w:t>
            </w:r>
            <w:proofErr w:type="gramStart"/>
            <w:r w:rsidRPr="008D2CCE">
              <w:rPr>
                <w:rFonts w:asciiTheme="majorHAnsi" w:hAnsiTheme="majorHAnsi" w:cstheme="majorHAnsi"/>
              </w:rPr>
              <w:t>The</w:t>
            </w:r>
            <w:proofErr w:type="gramEnd"/>
            <w:r w:rsidRPr="008D2CCE">
              <w:rPr>
                <w:rFonts w:asciiTheme="majorHAnsi" w:hAnsiTheme="majorHAnsi" w:cstheme="majorHAnsi"/>
              </w:rPr>
              <w:t xml:space="preserve"> Cuckoo’s Nest</w:t>
            </w:r>
          </w:p>
        </w:tc>
      </w:tr>
      <w:tr w:rsidRPr="008D2CCE" w:rsidR="008D2CCE" w:rsidTr="00154CE0" w14:paraId="28540C38" w14:textId="77777777">
        <w:trPr>
          <w:trHeight w:val="122"/>
        </w:trPr>
        <w:tc>
          <w:tcPr>
            <w:tcW w:w="3802" w:type="dxa"/>
          </w:tcPr>
          <w:p w:rsidRPr="008D2CCE" w:rsidR="00614A7C" w:rsidP="004D3812" w:rsidRDefault="00614A7C" w14:paraId="62D1E798" w14:textId="77777777">
            <w:pPr>
              <w:spacing w:after="0" w:line="240" w:lineRule="auto"/>
              <w:rPr>
                <w:rFonts w:asciiTheme="majorHAnsi" w:hAnsiTheme="majorHAnsi" w:cstheme="majorHAnsi"/>
              </w:rPr>
            </w:pPr>
            <w:r w:rsidRPr="008D2CCE">
              <w:rPr>
                <w:rFonts w:asciiTheme="majorHAnsi" w:hAnsiTheme="majorHAnsi" w:cstheme="majorHAnsi"/>
              </w:rPr>
              <w:t>Lawrence, D.H.</w:t>
            </w:r>
          </w:p>
        </w:tc>
        <w:tc>
          <w:tcPr>
            <w:tcW w:w="6521" w:type="dxa"/>
          </w:tcPr>
          <w:p w:rsidRPr="008D2CCE" w:rsidR="00614A7C" w:rsidP="004D3812" w:rsidRDefault="00614A7C" w14:paraId="29AE8C95" w14:textId="77777777">
            <w:pPr>
              <w:spacing w:after="0" w:line="240" w:lineRule="auto"/>
              <w:rPr>
                <w:rFonts w:asciiTheme="majorHAnsi" w:hAnsiTheme="majorHAnsi" w:cstheme="majorHAnsi"/>
              </w:rPr>
            </w:pPr>
            <w:r w:rsidRPr="008D2CCE">
              <w:rPr>
                <w:rFonts w:asciiTheme="majorHAnsi" w:hAnsiTheme="majorHAnsi" w:cstheme="majorHAnsi"/>
              </w:rPr>
              <w:t>Sons and Lovers</w:t>
            </w:r>
          </w:p>
        </w:tc>
      </w:tr>
      <w:tr w:rsidRPr="008D2CCE" w:rsidR="008D2CCE" w:rsidTr="00154CE0" w14:paraId="01F49388" w14:textId="77777777">
        <w:trPr>
          <w:trHeight w:val="122"/>
        </w:trPr>
        <w:tc>
          <w:tcPr>
            <w:tcW w:w="3802" w:type="dxa"/>
          </w:tcPr>
          <w:p w:rsidRPr="008D2CCE" w:rsidR="00614A7C" w:rsidP="004D3812" w:rsidRDefault="00614A7C" w14:paraId="3B657CE3" w14:textId="77777777">
            <w:pPr>
              <w:spacing w:after="0" w:line="240" w:lineRule="auto"/>
              <w:rPr>
                <w:rFonts w:asciiTheme="majorHAnsi" w:hAnsiTheme="majorHAnsi" w:cstheme="majorHAnsi"/>
              </w:rPr>
            </w:pPr>
            <w:r w:rsidRPr="008D2CCE">
              <w:rPr>
                <w:rFonts w:asciiTheme="majorHAnsi" w:hAnsiTheme="majorHAnsi" w:cstheme="majorHAnsi"/>
              </w:rPr>
              <w:t>Lee, Harper</w:t>
            </w:r>
          </w:p>
        </w:tc>
        <w:tc>
          <w:tcPr>
            <w:tcW w:w="6521" w:type="dxa"/>
          </w:tcPr>
          <w:p w:rsidRPr="008D2CCE" w:rsidR="00614A7C" w:rsidP="004D3812" w:rsidRDefault="00614A7C" w14:paraId="3F74E150" w14:textId="77777777">
            <w:pPr>
              <w:spacing w:after="0" w:line="240" w:lineRule="auto"/>
              <w:rPr>
                <w:rFonts w:asciiTheme="majorHAnsi" w:hAnsiTheme="majorHAnsi" w:cstheme="majorHAnsi"/>
              </w:rPr>
            </w:pPr>
            <w:r w:rsidRPr="008D2CCE">
              <w:rPr>
                <w:rFonts w:asciiTheme="majorHAnsi" w:hAnsiTheme="majorHAnsi" w:cstheme="majorHAnsi"/>
              </w:rPr>
              <w:t>To Kill a Mockingbird</w:t>
            </w:r>
          </w:p>
        </w:tc>
      </w:tr>
      <w:tr w:rsidRPr="008D2CCE" w:rsidR="008D2CCE" w:rsidTr="00154CE0" w14:paraId="1E681D1A" w14:textId="77777777">
        <w:trPr>
          <w:trHeight w:val="122"/>
        </w:trPr>
        <w:tc>
          <w:tcPr>
            <w:tcW w:w="3802" w:type="dxa"/>
          </w:tcPr>
          <w:p w:rsidRPr="008D2CCE" w:rsidR="00614A7C" w:rsidP="004D3812" w:rsidRDefault="00614A7C" w14:paraId="1ECC773D" w14:textId="77777777">
            <w:pPr>
              <w:spacing w:after="0" w:line="240" w:lineRule="auto"/>
              <w:rPr>
                <w:rFonts w:asciiTheme="majorHAnsi" w:hAnsiTheme="majorHAnsi" w:cstheme="majorHAnsi"/>
              </w:rPr>
            </w:pPr>
            <w:proofErr w:type="spellStart"/>
            <w:r w:rsidRPr="008D2CCE">
              <w:rPr>
                <w:rFonts w:asciiTheme="majorHAnsi" w:hAnsiTheme="majorHAnsi" w:cstheme="majorHAnsi"/>
              </w:rPr>
              <w:t>Mantell</w:t>
            </w:r>
            <w:proofErr w:type="spellEnd"/>
            <w:r w:rsidRPr="008D2CCE">
              <w:rPr>
                <w:rFonts w:asciiTheme="majorHAnsi" w:hAnsiTheme="majorHAnsi" w:cstheme="majorHAnsi"/>
              </w:rPr>
              <w:t>, Hillary</w:t>
            </w:r>
          </w:p>
        </w:tc>
        <w:tc>
          <w:tcPr>
            <w:tcW w:w="6521" w:type="dxa"/>
          </w:tcPr>
          <w:p w:rsidRPr="008D2CCE" w:rsidR="00614A7C" w:rsidP="004D3812" w:rsidRDefault="00614A7C" w14:paraId="250726CC" w14:textId="77777777">
            <w:pPr>
              <w:spacing w:after="0" w:line="240" w:lineRule="auto"/>
              <w:rPr>
                <w:rFonts w:asciiTheme="majorHAnsi" w:hAnsiTheme="majorHAnsi" w:cstheme="majorHAnsi"/>
              </w:rPr>
            </w:pPr>
            <w:r w:rsidRPr="008D2CCE">
              <w:rPr>
                <w:rFonts w:asciiTheme="majorHAnsi" w:hAnsiTheme="majorHAnsi" w:cstheme="majorHAnsi"/>
              </w:rPr>
              <w:t>Wolf Hall</w:t>
            </w:r>
          </w:p>
        </w:tc>
      </w:tr>
      <w:tr w:rsidRPr="008D2CCE" w:rsidR="008D2CCE" w:rsidTr="00154CE0" w14:paraId="0D009749" w14:textId="77777777">
        <w:trPr>
          <w:trHeight w:val="122"/>
        </w:trPr>
        <w:tc>
          <w:tcPr>
            <w:tcW w:w="3802" w:type="dxa"/>
          </w:tcPr>
          <w:p w:rsidRPr="008D2CCE" w:rsidR="00614A7C" w:rsidP="004D3812" w:rsidRDefault="00614A7C" w14:paraId="1B3142BE" w14:textId="77777777">
            <w:pPr>
              <w:spacing w:after="0" w:line="240" w:lineRule="auto"/>
              <w:rPr>
                <w:rFonts w:asciiTheme="majorHAnsi" w:hAnsiTheme="majorHAnsi" w:cstheme="majorHAnsi"/>
              </w:rPr>
            </w:pPr>
            <w:r w:rsidRPr="008D2CCE">
              <w:rPr>
                <w:rFonts w:asciiTheme="majorHAnsi" w:hAnsiTheme="majorHAnsi" w:cstheme="majorHAnsi"/>
              </w:rPr>
              <w:t>Martell, Yann</w:t>
            </w:r>
          </w:p>
        </w:tc>
        <w:tc>
          <w:tcPr>
            <w:tcW w:w="6521" w:type="dxa"/>
          </w:tcPr>
          <w:p w:rsidRPr="008D2CCE" w:rsidR="00614A7C" w:rsidP="004D3812" w:rsidRDefault="00614A7C" w14:paraId="4BDA33C3" w14:textId="77777777">
            <w:pPr>
              <w:spacing w:after="0" w:line="240" w:lineRule="auto"/>
              <w:rPr>
                <w:rFonts w:asciiTheme="majorHAnsi" w:hAnsiTheme="majorHAnsi" w:cstheme="majorHAnsi"/>
              </w:rPr>
            </w:pPr>
            <w:r w:rsidRPr="008D2CCE">
              <w:rPr>
                <w:rFonts w:asciiTheme="majorHAnsi" w:hAnsiTheme="majorHAnsi" w:cstheme="majorHAnsi"/>
              </w:rPr>
              <w:t>Life of Pi</w:t>
            </w:r>
          </w:p>
        </w:tc>
      </w:tr>
      <w:tr w:rsidRPr="008D2CCE" w:rsidR="008D2CCE" w:rsidTr="00154CE0" w14:paraId="78202582" w14:textId="77777777">
        <w:trPr>
          <w:trHeight w:val="122"/>
        </w:trPr>
        <w:tc>
          <w:tcPr>
            <w:tcW w:w="3802" w:type="dxa"/>
          </w:tcPr>
          <w:p w:rsidRPr="008D2CCE" w:rsidR="00614A7C" w:rsidP="004D3812" w:rsidRDefault="00614A7C" w14:paraId="6AB87E05" w14:textId="77777777">
            <w:pPr>
              <w:spacing w:after="0" w:line="240" w:lineRule="auto"/>
              <w:rPr>
                <w:rFonts w:asciiTheme="majorHAnsi" w:hAnsiTheme="majorHAnsi" w:cstheme="majorHAnsi"/>
              </w:rPr>
            </w:pPr>
            <w:r w:rsidRPr="008D2CCE">
              <w:rPr>
                <w:rFonts w:asciiTheme="majorHAnsi" w:hAnsiTheme="majorHAnsi" w:cstheme="majorHAnsi"/>
              </w:rPr>
              <w:t>McCarthy, Cormac</w:t>
            </w:r>
          </w:p>
        </w:tc>
        <w:tc>
          <w:tcPr>
            <w:tcW w:w="6521" w:type="dxa"/>
          </w:tcPr>
          <w:p w:rsidRPr="008D2CCE" w:rsidR="00614A7C" w:rsidP="004D3812" w:rsidRDefault="00614A7C" w14:paraId="42C76FFD" w14:textId="77777777">
            <w:pPr>
              <w:spacing w:after="0" w:line="240" w:lineRule="auto"/>
              <w:rPr>
                <w:rFonts w:asciiTheme="majorHAnsi" w:hAnsiTheme="majorHAnsi" w:cstheme="majorHAnsi"/>
              </w:rPr>
            </w:pPr>
            <w:r w:rsidRPr="008D2CCE">
              <w:rPr>
                <w:rFonts w:asciiTheme="majorHAnsi" w:hAnsiTheme="majorHAnsi" w:cstheme="majorHAnsi"/>
              </w:rPr>
              <w:t>The Road</w:t>
            </w:r>
          </w:p>
        </w:tc>
      </w:tr>
      <w:tr w:rsidRPr="008D2CCE" w:rsidR="008D2CCE" w:rsidTr="00154CE0" w14:paraId="0A90452B" w14:textId="77777777">
        <w:trPr>
          <w:trHeight w:val="122"/>
        </w:trPr>
        <w:tc>
          <w:tcPr>
            <w:tcW w:w="3802" w:type="dxa"/>
          </w:tcPr>
          <w:p w:rsidRPr="008D2CCE" w:rsidR="00614A7C" w:rsidP="004D3812" w:rsidRDefault="00614A7C" w14:paraId="044BDBF3" w14:textId="77777777">
            <w:pPr>
              <w:spacing w:after="0" w:line="240" w:lineRule="auto"/>
              <w:rPr>
                <w:rFonts w:asciiTheme="majorHAnsi" w:hAnsiTheme="majorHAnsi" w:cstheme="majorHAnsi"/>
              </w:rPr>
            </w:pPr>
            <w:r w:rsidRPr="008D2CCE">
              <w:rPr>
                <w:rFonts w:asciiTheme="majorHAnsi" w:hAnsiTheme="majorHAnsi" w:cstheme="majorHAnsi"/>
              </w:rPr>
              <w:t>McEwan, Ian</w:t>
            </w:r>
          </w:p>
        </w:tc>
        <w:tc>
          <w:tcPr>
            <w:tcW w:w="6521" w:type="dxa"/>
          </w:tcPr>
          <w:p w:rsidRPr="008D2CCE" w:rsidR="00614A7C" w:rsidP="004D3812" w:rsidRDefault="00614A7C" w14:paraId="6D41A628" w14:textId="77777777">
            <w:pPr>
              <w:spacing w:after="0" w:line="240" w:lineRule="auto"/>
              <w:rPr>
                <w:rFonts w:asciiTheme="majorHAnsi" w:hAnsiTheme="majorHAnsi" w:cstheme="majorHAnsi"/>
              </w:rPr>
            </w:pPr>
            <w:r w:rsidRPr="008D2CCE">
              <w:rPr>
                <w:rFonts w:asciiTheme="majorHAnsi" w:hAnsiTheme="majorHAnsi" w:cstheme="majorHAnsi"/>
              </w:rPr>
              <w:t>Enduring Love</w:t>
            </w:r>
          </w:p>
        </w:tc>
      </w:tr>
      <w:tr w:rsidRPr="008D2CCE" w:rsidR="008D2CCE" w:rsidTr="00154CE0" w14:paraId="6556CA92" w14:textId="77777777">
        <w:trPr>
          <w:trHeight w:val="269"/>
        </w:trPr>
        <w:tc>
          <w:tcPr>
            <w:tcW w:w="3802" w:type="dxa"/>
          </w:tcPr>
          <w:p w:rsidRPr="008D2CCE" w:rsidR="00614A7C" w:rsidP="004D3812" w:rsidRDefault="00614A7C" w14:paraId="5BBA472E" w14:textId="77777777">
            <w:pPr>
              <w:spacing w:after="0" w:line="240" w:lineRule="auto"/>
              <w:rPr>
                <w:rFonts w:asciiTheme="majorHAnsi" w:hAnsiTheme="majorHAnsi" w:cstheme="majorHAnsi"/>
              </w:rPr>
            </w:pPr>
            <w:r w:rsidRPr="008D2CCE">
              <w:rPr>
                <w:rFonts w:asciiTheme="majorHAnsi" w:hAnsiTheme="majorHAnsi" w:cstheme="majorHAnsi"/>
              </w:rPr>
              <w:t>Mitchell, David</w:t>
            </w:r>
          </w:p>
        </w:tc>
        <w:tc>
          <w:tcPr>
            <w:tcW w:w="6521" w:type="dxa"/>
          </w:tcPr>
          <w:p w:rsidRPr="008D2CCE" w:rsidR="00614A7C" w:rsidP="004D3812" w:rsidRDefault="00614A7C" w14:paraId="14499145" w14:textId="77777777">
            <w:pPr>
              <w:spacing w:after="0" w:line="240" w:lineRule="auto"/>
              <w:rPr>
                <w:rFonts w:asciiTheme="majorHAnsi" w:hAnsiTheme="majorHAnsi" w:cstheme="majorHAnsi"/>
              </w:rPr>
            </w:pPr>
            <w:r w:rsidRPr="008D2CCE">
              <w:rPr>
                <w:rFonts w:asciiTheme="majorHAnsi" w:hAnsiTheme="majorHAnsi" w:cstheme="majorHAnsi"/>
              </w:rPr>
              <w:t>Cloud Atlas</w:t>
            </w:r>
          </w:p>
        </w:tc>
      </w:tr>
      <w:tr w:rsidRPr="008D2CCE" w:rsidR="008D2CCE" w:rsidTr="00154CE0" w14:paraId="218BFCD2" w14:textId="77777777">
        <w:trPr>
          <w:trHeight w:val="269"/>
        </w:trPr>
        <w:tc>
          <w:tcPr>
            <w:tcW w:w="3802" w:type="dxa"/>
          </w:tcPr>
          <w:p w:rsidRPr="008D2CCE" w:rsidR="00614A7C" w:rsidP="004D3812" w:rsidRDefault="00614A7C" w14:paraId="4DA64052" w14:textId="77777777">
            <w:pPr>
              <w:spacing w:after="0" w:line="240" w:lineRule="auto"/>
              <w:rPr>
                <w:rFonts w:asciiTheme="majorHAnsi" w:hAnsiTheme="majorHAnsi" w:cstheme="majorHAnsi"/>
              </w:rPr>
            </w:pPr>
            <w:proofErr w:type="spellStart"/>
            <w:r w:rsidRPr="008D2CCE">
              <w:rPr>
                <w:rFonts w:asciiTheme="majorHAnsi" w:hAnsiTheme="majorHAnsi" w:cstheme="majorHAnsi"/>
              </w:rPr>
              <w:lastRenderedPageBreak/>
              <w:t>Morisson</w:t>
            </w:r>
            <w:proofErr w:type="spellEnd"/>
            <w:r w:rsidRPr="008D2CCE">
              <w:rPr>
                <w:rFonts w:asciiTheme="majorHAnsi" w:hAnsiTheme="majorHAnsi" w:cstheme="majorHAnsi"/>
              </w:rPr>
              <w:t>, Toni</w:t>
            </w:r>
          </w:p>
        </w:tc>
        <w:tc>
          <w:tcPr>
            <w:tcW w:w="6521" w:type="dxa"/>
          </w:tcPr>
          <w:p w:rsidRPr="008D2CCE" w:rsidR="00614A7C" w:rsidP="004D3812" w:rsidRDefault="00614A7C" w14:paraId="7DFE583C" w14:textId="77777777">
            <w:pPr>
              <w:spacing w:after="0" w:line="240" w:lineRule="auto"/>
              <w:rPr>
                <w:rFonts w:asciiTheme="majorHAnsi" w:hAnsiTheme="majorHAnsi" w:cstheme="majorHAnsi"/>
              </w:rPr>
            </w:pPr>
            <w:r w:rsidRPr="008D2CCE">
              <w:rPr>
                <w:rFonts w:asciiTheme="majorHAnsi" w:hAnsiTheme="majorHAnsi" w:cstheme="majorHAnsi"/>
              </w:rPr>
              <w:t>Beloved</w:t>
            </w:r>
          </w:p>
        </w:tc>
      </w:tr>
      <w:tr w:rsidRPr="008D2CCE" w:rsidR="008D2CCE" w:rsidTr="00154CE0" w14:paraId="20C65FD6" w14:textId="77777777">
        <w:trPr>
          <w:trHeight w:val="278"/>
        </w:trPr>
        <w:tc>
          <w:tcPr>
            <w:tcW w:w="3802" w:type="dxa"/>
          </w:tcPr>
          <w:p w:rsidRPr="008D2CCE" w:rsidR="00614A7C" w:rsidP="004D3812" w:rsidRDefault="00614A7C" w14:paraId="126EC40E" w14:textId="77777777">
            <w:pPr>
              <w:spacing w:after="0" w:line="240" w:lineRule="auto"/>
              <w:rPr>
                <w:rFonts w:asciiTheme="majorHAnsi" w:hAnsiTheme="majorHAnsi" w:cstheme="majorHAnsi"/>
              </w:rPr>
            </w:pPr>
            <w:r w:rsidRPr="008D2CCE">
              <w:rPr>
                <w:rFonts w:asciiTheme="majorHAnsi" w:hAnsiTheme="majorHAnsi" w:cstheme="majorHAnsi"/>
              </w:rPr>
              <w:t>Nabokov, Vladimir</w:t>
            </w:r>
          </w:p>
        </w:tc>
        <w:tc>
          <w:tcPr>
            <w:tcW w:w="6521" w:type="dxa"/>
          </w:tcPr>
          <w:p w:rsidRPr="008D2CCE" w:rsidR="00614A7C" w:rsidP="004D3812" w:rsidRDefault="00614A7C" w14:paraId="3E6416AA" w14:textId="77777777">
            <w:pPr>
              <w:spacing w:after="0" w:line="240" w:lineRule="auto"/>
              <w:rPr>
                <w:rFonts w:asciiTheme="majorHAnsi" w:hAnsiTheme="majorHAnsi" w:cstheme="majorHAnsi"/>
              </w:rPr>
            </w:pPr>
            <w:r w:rsidRPr="008D2CCE">
              <w:rPr>
                <w:rFonts w:asciiTheme="majorHAnsi" w:hAnsiTheme="majorHAnsi" w:cstheme="majorHAnsi"/>
              </w:rPr>
              <w:t>Lolita</w:t>
            </w:r>
          </w:p>
        </w:tc>
      </w:tr>
      <w:tr w:rsidRPr="008D2CCE" w:rsidR="00C54381" w:rsidTr="00154CE0" w14:paraId="6A7CA3C5" w14:textId="77777777">
        <w:trPr>
          <w:trHeight w:val="278"/>
        </w:trPr>
        <w:tc>
          <w:tcPr>
            <w:tcW w:w="3802" w:type="dxa"/>
          </w:tcPr>
          <w:p w:rsidRPr="008D2CCE" w:rsidR="00C54381" w:rsidP="004D3812" w:rsidRDefault="00C54381" w14:paraId="77B33B7A" w14:textId="0B35E446">
            <w:pPr>
              <w:spacing w:after="0" w:line="240" w:lineRule="auto"/>
              <w:rPr>
                <w:rFonts w:asciiTheme="majorHAnsi" w:hAnsiTheme="majorHAnsi" w:cstheme="majorHAnsi"/>
              </w:rPr>
            </w:pPr>
            <w:r w:rsidRPr="008D2CCE">
              <w:rPr>
                <w:rFonts w:asciiTheme="majorHAnsi" w:hAnsiTheme="majorHAnsi" w:cstheme="majorHAnsi"/>
              </w:rPr>
              <w:t>Nesbit, E</w:t>
            </w:r>
          </w:p>
        </w:tc>
        <w:tc>
          <w:tcPr>
            <w:tcW w:w="6521" w:type="dxa"/>
          </w:tcPr>
          <w:p w:rsidRPr="008D2CCE" w:rsidR="00C54381" w:rsidP="004D3812" w:rsidRDefault="00C54381" w14:paraId="31FDA3AB" w14:textId="66798E6E">
            <w:pPr>
              <w:spacing w:after="0" w:line="240" w:lineRule="auto"/>
              <w:rPr>
                <w:rFonts w:asciiTheme="majorHAnsi" w:hAnsiTheme="majorHAnsi" w:cstheme="majorHAnsi"/>
              </w:rPr>
            </w:pPr>
            <w:r w:rsidRPr="008D2CCE">
              <w:rPr>
                <w:rFonts w:asciiTheme="majorHAnsi" w:hAnsiTheme="majorHAnsi" w:cstheme="majorHAnsi"/>
              </w:rPr>
              <w:t>The Railway Children</w:t>
            </w:r>
          </w:p>
        </w:tc>
      </w:tr>
      <w:tr w:rsidRPr="008D2CCE" w:rsidR="008D2CCE" w:rsidTr="00154CE0" w14:paraId="498AE230" w14:textId="77777777">
        <w:trPr>
          <w:trHeight w:val="122"/>
        </w:trPr>
        <w:tc>
          <w:tcPr>
            <w:tcW w:w="3802" w:type="dxa"/>
          </w:tcPr>
          <w:p w:rsidRPr="008D2CCE" w:rsidR="00614A7C" w:rsidP="004D3812" w:rsidRDefault="00614A7C" w14:paraId="755753AE" w14:textId="77777777">
            <w:pPr>
              <w:spacing w:after="0" w:line="240" w:lineRule="auto"/>
              <w:rPr>
                <w:rFonts w:asciiTheme="majorHAnsi" w:hAnsiTheme="majorHAnsi" w:cstheme="majorHAnsi"/>
              </w:rPr>
            </w:pPr>
            <w:proofErr w:type="spellStart"/>
            <w:r w:rsidRPr="008D2CCE">
              <w:rPr>
                <w:rFonts w:asciiTheme="majorHAnsi" w:hAnsiTheme="majorHAnsi" w:cstheme="majorHAnsi"/>
              </w:rPr>
              <w:t>Okri</w:t>
            </w:r>
            <w:proofErr w:type="spellEnd"/>
            <w:r w:rsidRPr="008D2CCE">
              <w:rPr>
                <w:rFonts w:asciiTheme="majorHAnsi" w:hAnsiTheme="majorHAnsi" w:cstheme="majorHAnsi"/>
              </w:rPr>
              <w:t>, Ben</w:t>
            </w:r>
          </w:p>
        </w:tc>
        <w:tc>
          <w:tcPr>
            <w:tcW w:w="6521" w:type="dxa"/>
          </w:tcPr>
          <w:p w:rsidRPr="008D2CCE" w:rsidR="00614A7C" w:rsidP="004D3812" w:rsidRDefault="00614A7C" w14:paraId="32322A3B" w14:textId="77777777">
            <w:pPr>
              <w:spacing w:after="0" w:line="240" w:lineRule="auto"/>
              <w:rPr>
                <w:rFonts w:asciiTheme="majorHAnsi" w:hAnsiTheme="majorHAnsi" w:cstheme="majorHAnsi"/>
              </w:rPr>
            </w:pPr>
            <w:r w:rsidRPr="008D2CCE">
              <w:rPr>
                <w:rFonts w:asciiTheme="majorHAnsi" w:hAnsiTheme="majorHAnsi" w:cstheme="majorHAnsi"/>
              </w:rPr>
              <w:t>The Famished Road</w:t>
            </w:r>
          </w:p>
        </w:tc>
      </w:tr>
      <w:tr w:rsidRPr="008D2CCE" w:rsidR="008D2CCE" w:rsidTr="00154CE0" w14:paraId="2EAD3DD0" w14:textId="77777777">
        <w:trPr>
          <w:trHeight w:val="122"/>
        </w:trPr>
        <w:tc>
          <w:tcPr>
            <w:tcW w:w="3802" w:type="dxa"/>
          </w:tcPr>
          <w:p w:rsidRPr="008D2CCE" w:rsidR="00614A7C" w:rsidP="004D3812" w:rsidRDefault="00614A7C" w14:paraId="70143396" w14:textId="77777777">
            <w:pPr>
              <w:spacing w:after="0" w:line="240" w:lineRule="auto"/>
              <w:rPr>
                <w:rFonts w:asciiTheme="majorHAnsi" w:hAnsiTheme="majorHAnsi" w:cstheme="majorHAnsi"/>
              </w:rPr>
            </w:pPr>
            <w:r w:rsidRPr="008D2CCE">
              <w:rPr>
                <w:rFonts w:asciiTheme="majorHAnsi" w:hAnsiTheme="majorHAnsi" w:cstheme="majorHAnsi"/>
              </w:rPr>
              <w:t>Orwell, George</w:t>
            </w:r>
          </w:p>
        </w:tc>
        <w:tc>
          <w:tcPr>
            <w:tcW w:w="6521" w:type="dxa"/>
          </w:tcPr>
          <w:p w:rsidRPr="008D2CCE" w:rsidR="00614A7C" w:rsidP="004D3812" w:rsidRDefault="00614A7C" w14:paraId="520BEDC3" w14:textId="77777777">
            <w:pPr>
              <w:spacing w:after="0" w:line="240" w:lineRule="auto"/>
              <w:rPr>
                <w:rFonts w:asciiTheme="majorHAnsi" w:hAnsiTheme="majorHAnsi" w:cstheme="majorHAnsi"/>
              </w:rPr>
            </w:pPr>
            <w:r w:rsidRPr="008D2CCE">
              <w:rPr>
                <w:rFonts w:asciiTheme="majorHAnsi" w:hAnsiTheme="majorHAnsi" w:cstheme="majorHAnsi"/>
              </w:rPr>
              <w:t>Nineteen Eighty-Four</w:t>
            </w:r>
          </w:p>
        </w:tc>
      </w:tr>
      <w:tr w:rsidRPr="008D2CCE" w:rsidR="008D2CCE" w:rsidTr="00154CE0" w14:paraId="503CD711" w14:textId="77777777">
        <w:trPr>
          <w:trHeight w:val="122"/>
        </w:trPr>
        <w:tc>
          <w:tcPr>
            <w:tcW w:w="3802" w:type="dxa"/>
          </w:tcPr>
          <w:p w:rsidRPr="008D2CCE" w:rsidR="00614A7C" w:rsidP="004D3812" w:rsidRDefault="00614A7C" w14:paraId="47292496" w14:textId="77777777">
            <w:pPr>
              <w:spacing w:after="0" w:line="240" w:lineRule="auto"/>
              <w:rPr>
                <w:rFonts w:asciiTheme="majorHAnsi" w:hAnsiTheme="majorHAnsi" w:cstheme="majorHAnsi"/>
              </w:rPr>
            </w:pPr>
            <w:r w:rsidRPr="008D2CCE">
              <w:rPr>
                <w:rFonts w:asciiTheme="majorHAnsi" w:hAnsiTheme="majorHAnsi" w:cstheme="majorHAnsi"/>
              </w:rPr>
              <w:t>Pierre, DBC</w:t>
            </w:r>
          </w:p>
        </w:tc>
        <w:tc>
          <w:tcPr>
            <w:tcW w:w="6521" w:type="dxa"/>
          </w:tcPr>
          <w:p w:rsidRPr="008D2CCE" w:rsidR="00614A7C" w:rsidP="004D3812" w:rsidRDefault="00614A7C" w14:paraId="106D6809" w14:textId="77777777">
            <w:pPr>
              <w:spacing w:after="0" w:line="240" w:lineRule="auto"/>
              <w:rPr>
                <w:rFonts w:asciiTheme="majorHAnsi" w:hAnsiTheme="majorHAnsi" w:cstheme="majorHAnsi"/>
              </w:rPr>
            </w:pPr>
            <w:r w:rsidRPr="008D2CCE">
              <w:rPr>
                <w:rFonts w:asciiTheme="majorHAnsi" w:hAnsiTheme="majorHAnsi" w:cstheme="majorHAnsi"/>
              </w:rPr>
              <w:t>Vernon God Little</w:t>
            </w:r>
          </w:p>
        </w:tc>
      </w:tr>
      <w:tr w:rsidRPr="008D2CCE" w:rsidR="008D2CCE" w:rsidTr="00154CE0" w14:paraId="213D519E" w14:textId="77777777">
        <w:trPr>
          <w:trHeight w:val="122"/>
        </w:trPr>
        <w:tc>
          <w:tcPr>
            <w:tcW w:w="3802" w:type="dxa"/>
          </w:tcPr>
          <w:p w:rsidRPr="008D2CCE" w:rsidR="00614A7C" w:rsidP="004D3812" w:rsidRDefault="00614A7C" w14:paraId="4913910D" w14:textId="77777777">
            <w:pPr>
              <w:spacing w:after="0" w:line="240" w:lineRule="auto"/>
              <w:rPr>
                <w:rFonts w:asciiTheme="majorHAnsi" w:hAnsiTheme="majorHAnsi" w:cstheme="majorHAnsi"/>
              </w:rPr>
            </w:pPr>
            <w:r w:rsidRPr="008D2CCE">
              <w:rPr>
                <w:rFonts w:asciiTheme="majorHAnsi" w:hAnsiTheme="majorHAnsi" w:cstheme="majorHAnsi"/>
              </w:rPr>
              <w:t>Plath, Sylvia</w:t>
            </w:r>
          </w:p>
        </w:tc>
        <w:tc>
          <w:tcPr>
            <w:tcW w:w="6521" w:type="dxa"/>
          </w:tcPr>
          <w:p w:rsidRPr="008D2CCE" w:rsidR="00614A7C" w:rsidP="004D3812" w:rsidRDefault="00614A7C" w14:paraId="0EB06C74" w14:textId="77777777">
            <w:pPr>
              <w:spacing w:after="0" w:line="240" w:lineRule="auto"/>
              <w:rPr>
                <w:rFonts w:asciiTheme="majorHAnsi" w:hAnsiTheme="majorHAnsi" w:cstheme="majorHAnsi"/>
              </w:rPr>
            </w:pPr>
            <w:r w:rsidRPr="008D2CCE">
              <w:rPr>
                <w:rFonts w:asciiTheme="majorHAnsi" w:hAnsiTheme="majorHAnsi" w:cstheme="majorHAnsi"/>
              </w:rPr>
              <w:t>The Bell Jar</w:t>
            </w:r>
          </w:p>
        </w:tc>
      </w:tr>
      <w:tr w:rsidRPr="008D2CCE" w:rsidR="008D2CCE" w:rsidTr="00154CE0" w14:paraId="115D43B0" w14:textId="77777777">
        <w:trPr>
          <w:trHeight w:val="122"/>
        </w:trPr>
        <w:tc>
          <w:tcPr>
            <w:tcW w:w="3802" w:type="dxa"/>
          </w:tcPr>
          <w:p w:rsidRPr="008D2CCE" w:rsidR="00614A7C" w:rsidP="004D3812" w:rsidRDefault="00614A7C" w14:paraId="4870EC12" w14:textId="77777777">
            <w:pPr>
              <w:spacing w:after="0" w:line="240" w:lineRule="auto"/>
              <w:rPr>
                <w:rFonts w:asciiTheme="majorHAnsi" w:hAnsiTheme="majorHAnsi" w:cstheme="majorHAnsi"/>
              </w:rPr>
            </w:pPr>
            <w:r w:rsidRPr="008D2CCE">
              <w:rPr>
                <w:rFonts w:asciiTheme="majorHAnsi" w:hAnsiTheme="majorHAnsi" w:cstheme="majorHAnsi"/>
              </w:rPr>
              <w:t>Poe, Edgar Allen</w:t>
            </w:r>
          </w:p>
        </w:tc>
        <w:tc>
          <w:tcPr>
            <w:tcW w:w="6521" w:type="dxa"/>
          </w:tcPr>
          <w:p w:rsidRPr="008D2CCE" w:rsidR="00614A7C" w:rsidP="004D3812" w:rsidRDefault="00614A7C" w14:paraId="2F1D47EE" w14:textId="77777777">
            <w:pPr>
              <w:spacing w:after="0" w:line="240" w:lineRule="auto"/>
              <w:rPr>
                <w:rFonts w:asciiTheme="majorHAnsi" w:hAnsiTheme="majorHAnsi" w:cstheme="majorHAnsi"/>
              </w:rPr>
            </w:pPr>
            <w:r w:rsidRPr="008D2CCE">
              <w:rPr>
                <w:rFonts w:asciiTheme="majorHAnsi" w:hAnsiTheme="majorHAnsi" w:cstheme="majorHAnsi"/>
              </w:rPr>
              <w:t>Tales of Mystery and Imagination</w:t>
            </w:r>
          </w:p>
        </w:tc>
      </w:tr>
      <w:tr w:rsidRPr="008D2CCE" w:rsidR="008D2CCE" w:rsidTr="00154CE0" w14:paraId="0C3660AE" w14:textId="77777777">
        <w:trPr>
          <w:trHeight w:val="122"/>
        </w:trPr>
        <w:tc>
          <w:tcPr>
            <w:tcW w:w="3802" w:type="dxa"/>
          </w:tcPr>
          <w:p w:rsidRPr="008D2CCE" w:rsidR="00614A7C" w:rsidP="004D3812" w:rsidRDefault="00614A7C" w14:paraId="41FA82B1" w14:textId="77777777">
            <w:pPr>
              <w:spacing w:after="0" w:line="240" w:lineRule="auto"/>
              <w:rPr>
                <w:rFonts w:asciiTheme="majorHAnsi" w:hAnsiTheme="majorHAnsi" w:cstheme="majorHAnsi"/>
              </w:rPr>
            </w:pPr>
            <w:r w:rsidRPr="008D2CCE">
              <w:rPr>
                <w:rFonts w:asciiTheme="majorHAnsi" w:hAnsiTheme="majorHAnsi" w:cstheme="majorHAnsi"/>
              </w:rPr>
              <w:t>Remarque, Erich Maria</w:t>
            </w:r>
          </w:p>
        </w:tc>
        <w:tc>
          <w:tcPr>
            <w:tcW w:w="6521" w:type="dxa"/>
          </w:tcPr>
          <w:p w:rsidRPr="008D2CCE" w:rsidR="00614A7C" w:rsidP="004D3812" w:rsidRDefault="00614A7C" w14:paraId="42748C47" w14:textId="77777777">
            <w:pPr>
              <w:spacing w:after="0" w:line="240" w:lineRule="auto"/>
              <w:rPr>
                <w:rFonts w:asciiTheme="majorHAnsi" w:hAnsiTheme="majorHAnsi" w:cstheme="majorHAnsi"/>
              </w:rPr>
            </w:pPr>
            <w:r w:rsidRPr="008D2CCE">
              <w:rPr>
                <w:rFonts w:asciiTheme="majorHAnsi" w:hAnsiTheme="majorHAnsi" w:cstheme="majorHAnsi"/>
              </w:rPr>
              <w:t>All Quiet on the Western Front</w:t>
            </w:r>
          </w:p>
        </w:tc>
      </w:tr>
      <w:tr w:rsidRPr="008D2CCE" w:rsidR="008D2CCE" w:rsidTr="00154CE0" w14:paraId="37CEFED3" w14:textId="77777777">
        <w:trPr>
          <w:trHeight w:val="122"/>
        </w:trPr>
        <w:tc>
          <w:tcPr>
            <w:tcW w:w="3802" w:type="dxa"/>
          </w:tcPr>
          <w:p w:rsidRPr="008D2CCE" w:rsidR="00614A7C" w:rsidP="004D3812" w:rsidRDefault="00614A7C" w14:paraId="1D27A15F" w14:textId="77777777">
            <w:pPr>
              <w:spacing w:after="0" w:line="240" w:lineRule="auto"/>
              <w:rPr>
                <w:rFonts w:asciiTheme="majorHAnsi" w:hAnsiTheme="majorHAnsi" w:cstheme="majorHAnsi"/>
              </w:rPr>
            </w:pPr>
            <w:r w:rsidRPr="008D2CCE">
              <w:rPr>
                <w:rFonts w:asciiTheme="majorHAnsi" w:hAnsiTheme="majorHAnsi" w:cstheme="majorHAnsi"/>
              </w:rPr>
              <w:t>Roy, Arundhati</w:t>
            </w:r>
          </w:p>
        </w:tc>
        <w:tc>
          <w:tcPr>
            <w:tcW w:w="6521" w:type="dxa"/>
          </w:tcPr>
          <w:p w:rsidRPr="008D2CCE" w:rsidR="00614A7C" w:rsidP="004D3812" w:rsidRDefault="00614A7C" w14:paraId="146668CB" w14:textId="77777777">
            <w:pPr>
              <w:spacing w:after="0" w:line="240" w:lineRule="auto"/>
              <w:rPr>
                <w:rFonts w:asciiTheme="majorHAnsi" w:hAnsiTheme="majorHAnsi" w:cstheme="majorHAnsi"/>
              </w:rPr>
            </w:pPr>
            <w:r w:rsidRPr="008D2CCE">
              <w:rPr>
                <w:rFonts w:asciiTheme="majorHAnsi" w:hAnsiTheme="majorHAnsi" w:cstheme="majorHAnsi"/>
              </w:rPr>
              <w:t>The God of Small Things</w:t>
            </w:r>
          </w:p>
        </w:tc>
      </w:tr>
      <w:tr w:rsidRPr="008D2CCE" w:rsidR="008D2CCE" w:rsidTr="00154CE0" w14:paraId="60BDF795" w14:textId="77777777">
        <w:trPr>
          <w:trHeight w:val="122"/>
        </w:trPr>
        <w:tc>
          <w:tcPr>
            <w:tcW w:w="3802" w:type="dxa"/>
          </w:tcPr>
          <w:p w:rsidRPr="008D2CCE" w:rsidR="00614A7C" w:rsidP="004D3812" w:rsidRDefault="00614A7C" w14:paraId="1B12BEA5" w14:textId="77777777">
            <w:pPr>
              <w:spacing w:after="0" w:line="240" w:lineRule="auto"/>
              <w:rPr>
                <w:rFonts w:asciiTheme="majorHAnsi" w:hAnsiTheme="majorHAnsi" w:cstheme="majorHAnsi"/>
              </w:rPr>
            </w:pPr>
            <w:r w:rsidRPr="008D2CCE">
              <w:rPr>
                <w:rFonts w:asciiTheme="majorHAnsi" w:hAnsiTheme="majorHAnsi" w:cstheme="majorHAnsi"/>
              </w:rPr>
              <w:t>Rushdie, Salman</w:t>
            </w:r>
          </w:p>
        </w:tc>
        <w:tc>
          <w:tcPr>
            <w:tcW w:w="6521" w:type="dxa"/>
          </w:tcPr>
          <w:p w:rsidRPr="008D2CCE" w:rsidR="00614A7C" w:rsidP="004D3812" w:rsidRDefault="00614A7C" w14:paraId="39287930" w14:textId="77777777">
            <w:pPr>
              <w:spacing w:after="0" w:line="240" w:lineRule="auto"/>
              <w:rPr>
                <w:rFonts w:asciiTheme="majorHAnsi" w:hAnsiTheme="majorHAnsi" w:cstheme="majorHAnsi"/>
              </w:rPr>
            </w:pPr>
            <w:r w:rsidRPr="008D2CCE">
              <w:rPr>
                <w:rFonts w:asciiTheme="majorHAnsi" w:hAnsiTheme="majorHAnsi" w:cstheme="majorHAnsi"/>
              </w:rPr>
              <w:t>The Satanic Verses</w:t>
            </w:r>
          </w:p>
        </w:tc>
      </w:tr>
      <w:tr w:rsidRPr="008D2CCE" w:rsidR="008D2CCE" w:rsidTr="00154CE0" w14:paraId="3A0B5D8B" w14:textId="77777777">
        <w:trPr>
          <w:trHeight w:val="122"/>
        </w:trPr>
        <w:tc>
          <w:tcPr>
            <w:tcW w:w="3802" w:type="dxa"/>
          </w:tcPr>
          <w:p w:rsidRPr="008D2CCE" w:rsidR="00614A7C" w:rsidP="004D3812" w:rsidRDefault="00614A7C" w14:paraId="72D00477" w14:textId="77777777">
            <w:pPr>
              <w:spacing w:after="0" w:line="240" w:lineRule="auto"/>
              <w:rPr>
                <w:rFonts w:asciiTheme="majorHAnsi" w:hAnsiTheme="majorHAnsi" w:cstheme="majorHAnsi"/>
              </w:rPr>
            </w:pPr>
            <w:r w:rsidRPr="008D2CCE">
              <w:rPr>
                <w:rFonts w:asciiTheme="majorHAnsi" w:hAnsiTheme="majorHAnsi" w:cstheme="majorHAnsi"/>
              </w:rPr>
              <w:t xml:space="preserve">Salinger, </w:t>
            </w:r>
            <w:proofErr w:type="gramStart"/>
            <w:r w:rsidRPr="008D2CCE">
              <w:rPr>
                <w:rFonts w:asciiTheme="majorHAnsi" w:hAnsiTheme="majorHAnsi" w:cstheme="majorHAnsi"/>
              </w:rPr>
              <w:t>J.D</w:t>
            </w:r>
            <w:proofErr w:type="gramEnd"/>
          </w:p>
        </w:tc>
        <w:tc>
          <w:tcPr>
            <w:tcW w:w="6521" w:type="dxa"/>
          </w:tcPr>
          <w:p w:rsidRPr="008D2CCE" w:rsidR="00614A7C" w:rsidP="004D3812" w:rsidRDefault="00614A7C" w14:paraId="3148344E" w14:textId="77777777">
            <w:pPr>
              <w:spacing w:after="0" w:line="240" w:lineRule="auto"/>
              <w:rPr>
                <w:rFonts w:asciiTheme="majorHAnsi" w:hAnsiTheme="majorHAnsi" w:cstheme="majorHAnsi"/>
              </w:rPr>
            </w:pPr>
            <w:r w:rsidRPr="008D2CCE">
              <w:rPr>
                <w:rFonts w:asciiTheme="majorHAnsi" w:hAnsiTheme="majorHAnsi" w:cstheme="majorHAnsi"/>
              </w:rPr>
              <w:t>The Catcher in the Rye</w:t>
            </w:r>
          </w:p>
        </w:tc>
      </w:tr>
      <w:tr w:rsidRPr="008D2CCE" w:rsidR="008D2CCE" w:rsidTr="00154CE0" w14:paraId="7562FD76" w14:textId="77777777">
        <w:trPr>
          <w:trHeight w:val="122"/>
        </w:trPr>
        <w:tc>
          <w:tcPr>
            <w:tcW w:w="3802" w:type="dxa"/>
          </w:tcPr>
          <w:p w:rsidRPr="008D2CCE" w:rsidR="00614A7C" w:rsidP="004D3812" w:rsidRDefault="00614A7C" w14:paraId="611062BA" w14:textId="77777777">
            <w:pPr>
              <w:spacing w:after="0" w:line="240" w:lineRule="auto"/>
              <w:rPr>
                <w:rFonts w:asciiTheme="majorHAnsi" w:hAnsiTheme="majorHAnsi" w:cstheme="majorHAnsi"/>
              </w:rPr>
            </w:pPr>
            <w:r w:rsidRPr="008D2CCE">
              <w:rPr>
                <w:rFonts w:asciiTheme="majorHAnsi" w:hAnsiTheme="majorHAnsi" w:cstheme="majorHAnsi"/>
              </w:rPr>
              <w:t>Shelley, Mary</w:t>
            </w:r>
          </w:p>
        </w:tc>
        <w:tc>
          <w:tcPr>
            <w:tcW w:w="6521" w:type="dxa"/>
          </w:tcPr>
          <w:p w:rsidRPr="008D2CCE" w:rsidR="00614A7C" w:rsidP="004D3812" w:rsidRDefault="00614A7C" w14:paraId="4CA8737A" w14:textId="77777777">
            <w:pPr>
              <w:spacing w:after="0" w:line="240" w:lineRule="auto"/>
              <w:rPr>
                <w:rFonts w:asciiTheme="majorHAnsi" w:hAnsiTheme="majorHAnsi" w:cstheme="majorHAnsi"/>
              </w:rPr>
            </w:pPr>
            <w:r w:rsidRPr="008D2CCE">
              <w:rPr>
                <w:rFonts w:asciiTheme="majorHAnsi" w:hAnsiTheme="majorHAnsi" w:cstheme="majorHAnsi"/>
              </w:rPr>
              <w:t>Frankenstein</w:t>
            </w:r>
          </w:p>
        </w:tc>
      </w:tr>
      <w:tr w:rsidRPr="008D2CCE" w:rsidR="008D2CCE" w:rsidTr="00154CE0" w14:paraId="7DDA984B" w14:textId="77777777">
        <w:trPr>
          <w:trHeight w:val="122"/>
        </w:trPr>
        <w:tc>
          <w:tcPr>
            <w:tcW w:w="3802" w:type="dxa"/>
          </w:tcPr>
          <w:p w:rsidRPr="008D2CCE" w:rsidR="00614A7C" w:rsidP="004D3812" w:rsidRDefault="00614A7C" w14:paraId="71A29884" w14:textId="77777777">
            <w:pPr>
              <w:spacing w:after="0" w:line="240" w:lineRule="auto"/>
              <w:rPr>
                <w:rFonts w:asciiTheme="majorHAnsi" w:hAnsiTheme="majorHAnsi" w:cstheme="majorHAnsi"/>
              </w:rPr>
            </w:pPr>
            <w:r w:rsidRPr="008D2CCE">
              <w:rPr>
                <w:rFonts w:asciiTheme="majorHAnsi" w:hAnsiTheme="majorHAnsi" w:cstheme="majorHAnsi"/>
              </w:rPr>
              <w:t>Shakespeare, William</w:t>
            </w:r>
          </w:p>
        </w:tc>
        <w:tc>
          <w:tcPr>
            <w:tcW w:w="6521" w:type="dxa"/>
          </w:tcPr>
          <w:p w:rsidRPr="008D2CCE" w:rsidR="00614A7C" w:rsidP="004D3812" w:rsidRDefault="00614A7C" w14:paraId="05C1FB84" w14:textId="77777777">
            <w:pPr>
              <w:spacing w:after="0" w:line="240" w:lineRule="auto"/>
              <w:rPr>
                <w:rFonts w:asciiTheme="majorHAnsi" w:hAnsiTheme="majorHAnsi" w:cstheme="majorHAnsi"/>
              </w:rPr>
            </w:pPr>
            <w:r w:rsidRPr="008D2CCE">
              <w:rPr>
                <w:rFonts w:asciiTheme="majorHAnsi" w:hAnsiTheme="majorHAnsi" w:cstheme="majorHAnsi"/>
              </w:rPr>
              <w:t>King Lear, Hamlet,</w:t>
            </w:r>
            <w:r w:rsidRPr="008D2CCE" w:rsidR="004D3812">
              <w:rPr>
                <w:rFonts w:asciiTheme="majorHAnsi" w:hAnsiTheme="majorHAnsi" w:cstheme="majorHAnsi"/>
              </w:rPr>
              <w:t xml:space="preserve"> or</w:t>
            </w:r>
            <w:r w:rsidRPr="008D2CCE">
              <w:rPr>
                <w:rFonts w:asciiTheme="majorHAnsi" w:hAnsiTheme="majorHAnsi" w:cstheme="majorHAnsi"/>
              </w:rPr>
              <w:t xml:space="preserve"> </w:t>
            </w:r>
            <w:r w:rsidRPr="008D2CCE" w:rsidR="004D3812">
              <w:rPr>
                <w:rFonts w:asciiTheme="majorHAnsi" w:hAnsiTheme="majorHAnsi" w:cstheme="majorHAnsi"/>
              </w:rPr>
              <w:t>Richard III</w:t>
            </w:r>
          </w:p>
        </w:tc>
      </w:tr>
      <w:tr w:rsidRPr="008D2CCE" w:rsidR="008D2CCE" w:rsidTr="00154CE0" w14:paraId="231EAEAE" w14:textId="77777777">
        <w:trPr>
          <w:trHeight w:val="122"/>
        </w:trPr>
        <w:tc>
          <w:tcPr>
            <w:tcW w:w="3802" w:type="dxa"/>
          </w:tcPr>
          <w:p w:rsidRPr="008D2CCE" w:rsidR="00614A7C" w:rsidP="004D3812" w:rsidRDefault="00614A7C" w14:paraId="46116EEE" w14:textId="77777777">
            <w:pPr>
              <w:spacing w:after="0" w:line="240" w:lineRule="auto"/>
              <w:rPr>
                <w:rFonts w:asciiTheme="majorHAnsi" w:hAnsiTheme="majorHAnsi" w:cstheme="majorHAnsi"/>
              </w:rPr>
            </w:pPr>
            <w:r w:rsidRPr="008D2CCE">
              <w:rPr>
                <w:rFonts w:asciiTheme="majorHAnsi" w:hAnsiTheme="majorHAnsi" w:cstheme="majorHAnsi"/>
              </w:rPr>
              <w:t>Smith, Ali</w:t>
            </w:r>
          </w:p>
        </w:tc>
        <w:tc>
          <w:tcPr>
            <w:tcW w:w="6521" w:type="dxa"/>
          </w:tcPr>
          <w:p w:rsidRPr="008D2CCE" w:rsidR="00614A7C" w:rsidP="004D3812" w:rsidRDefault="00614A7C" w14:paraId="25D979B4" w14:textId="77777777">
            <w:pPr>
              <w:spacing w:after="0" w:line="240" w:lineRule="auto"/>
              <w:rPr>
                <w:rFonts w:asciiTheme="majorHAnsi" w:hAnsiTheme="majorHAnsi" w:cstheme="majorHAnsi"/>
              </w:rPr>
            </w:pPr>
            <w:r w:rsidRPr="008D2CCE">
              <w:rPr>
                <w:rFonts w:asciiTheme="majorHAnsi" w:hAnsiTheme="majorHAnsi" w:cstheme="majorHAnsi"/>
              </w:rPr>
              <w:t>The Accidental</w:t>
            </w:r>
          </w:p>
        </w:tc>
      </w:tr>
      <w:tr w:rsidRPr="008D2CCE" w:rsidR="008D2CCE" w:rsidTr="00154CE0" w14:paraId="7A2F679B" w14:textId="77777777">
        <w:trPr>
          <w:trHeight w:val="122"/>
        </w:trPr>
        <w:tc>
          <w:tcPr>
            <w:tcW w:w="3802" w:type="dxa"/>
          </w:tcPr>
          <w:p w:rsidRPr="008D2CCE" w:rsidR="00614A7C" w:rsidP="004D3812" w:rsidRDefault="00614A7C" w14:paraId="6B201D34" w14:textId="77777777">
            <w:pPr>
              <w:spacing w:after="0" w:line="240" w:lineRule="auto"/>
              <w:rPr>
                <w:rFonts w:asciiTheme="majorHAnsi" w:hAnsiTheme="majorHAnsi" w:cstheme="majorHAnsi"/>
              </w:rPr>
            </w:pPr>
            <w:r w:rsidRPr="008D2CCE">
              <w:rPr>
                <w:rFonts w:asciiTheme="majorHAnsi" w:hAnsiTheme="majorHAnsi" w:cstheme="majorHAnsi"/>
              </w:rPr>
              <w:t>Smith, Zadie</w:t>
            </w:r>
          </w:p>
        </w:tc>
        <w:tc>
          <w:tcPr>
            <w:tcW w:w="6521" w:type="dxa"/>
          </w:tcPr>
          <w:p w:rsidRPr="008D2CCE" w:rsidR="00614A7C" w:rsidP="004D3812" w:rsidRDefault="00614A7C" w14:paraId="4A0D457B" w14:textId="77777777">
            <w:pPr>
              <w:spacing w:after="0" w:line="240" w:lineRule="auto"/>
              <w:rPr>
                <w:rFonts w:asciiTheme="majorHAnsi" w:hAnsiTheme="majorHAnsi" w:cstheme="majorHAnsi"/>
              </w:rPr>
            </w:pPr>
            <w:r w:rsidRPr="008D2CCE">
              <w:rPr>
                <w:rFonts w:asciiTheme="majorHAnsi" w:hAnsiTheme="majorHAnsi" w:cstheme="majorHAnsi"/>
              </w:rPr>
              <w:t>White Teeth</w:t>
            </w:r>
          </w:p>
        </w:tc>
      </w:tr>
      <w:tr w:rsidRPr="008D2CCE" w:rsidR="008D2CCE" w:rsidTr="00154CE0" w14:paraId="348D5114" w14:textId="77777777">
        <w:trPr>
          <w:trHeight w:val="122"/>
        </w:trPr>
        <w:tc>
          <w:tcPr>
            <w:tcW w:w="3802" w:type="dxa"/>
          </w:tcPr>
          <w:p w:rsidRPr="008D2CCE" w:rsidR="00154CE0" w:rsidP="00154CE0" w:rsidRDefault="00154CE0" w14:paraId="07A6A30B" w14:textId="022DD561">
            <w:pPr>
              <w:spacing w:after="0" w:line="240" w:lineRule="auto"/>
              <w:rPr>
                <w:rFonts w:asciiTheme="majorHAnsi" w:hAnsiTheme="majorHAnsi" w:cstheme="majorHAnsi"/>
              </w:rPr>
            </w:pPr>
            <w:r w:rsidRPr="008D2CCE">
              <w:rPr>
                <w:rFonts w:eastAsia="Times New Roman" w:asciiTheme="majorHAnsi" w:hAnsiTheme="majorHAnsi" w:cstheme="majorHAnsi"/>
                <w:lang w:eastAsia="en-GB"/>
              </w:rPr>
              <w:t xml:space="preserve">Gertrude Stein </w:t>
            </w:r>
          </w:p>
        </w:tc>
        <w:tc>
          <w:tcPr>
            <w:tcW w:w="6521" w:type="dxa"/>
          </w:tcPr>
          <w:p w:rsidRPr="008D2CCE" w:rsidR="00154CE0" w:rsidP="00154CE0" w:rsidRDefault="00154CE0" w14:paraId="1EC988AF" w14:textId="335FA4E9">
            <w:pPr>
              <w:spacing w:after="0" w:line="240" w:lineRule="auto"/>
              <w:rPr>
                <w:rFonts w:asciiTheme="majorHAnsi" w:hAnsiTheme="majorHAnsi" w:cstheme="majorHAnsi"/>
              </w:rPr>
            </w:pPr>
            <w:r w:rsidRPr="008D2CCE">
              <w:rPr>
                <w:rFonts w:eastAsia="Times New Roman" w:asciiTheme="majorHAnsi" w:hAnsiTheme="majorHAnsi" w:cstheme="majorHAnsi"/>
                <w:lang w:eastAsia="en-GB"/>
              </w:rPr>
              <w:t>Blood on the Dining-Room Floor</w:t>
            </w:r>
          </w:p>
        </w:tc>
      </w:tr>
      <w:tr w:rsidRPr="008D2CCE" w:rsidR="008D2CCE" w:rsidTr="00154CE0" w14:paraId="4E4C721B" w14:textId="77777777">
        <w:trPr>
          <w:trHeight w:val="122"/>
        </w:trPr>
        <w:tc>
          <w:tcPr>
            <w:tcW w:w="3802" w:type="dxa"/>
          </w:tcPr>
          <w:p w:rsidRPr="008D2CCE" w:rsidR="00614A7C" w:rsidP="004D3812" w:rsidRDefault="00614A7C" w14:paraId="2C6C4C40" w14:textId="77777777">
            <w:pPr>
              <w:spacing w:after="0" w:line="240" w:lineRule="auto"/>
              <w:rPr>
                <w:rFonts w:asciiTheme="majorHAnsi" w:hAnsiTheme="majorHAnsi" w:cstheme="majorHAnsi"/>
              </w:rPr>
            </w:pPr>
            <w:r w:rsidRPr="008D2CCE">
              <w:rPr>
                <w:rFonts w:asciiTheme="majorHAnsi" w:hAnsiTheme="majorHAnsi" w:cstheme="majorHAnsi"/>
              </w:rPr>
              <w:t>Stoker, Bram</w:t>
            </w:r>
          </w:p>
        </w:tc>
        <w:tc>
          <w:tcPr>
            <w:tcW w:w="6521" w:type="dxa"/>
          </w:tcPr>
          <w:p w:rsidRPr="008D2CCE" w:rsidR="00614A7C" w:rsidP="004D3812" w:rsidRDefault="00614A7C" w14:paraId="51B600E0" w14:textId="77777777">
            <w:pPr>
              <w:spacing w:after="0" w:line="240" w:lineRule="auto"/>
              <w:rPr>
                <w:rFonts w:asciiTheme="majorHAnsi" w:hAnsiTheme="majorHAnsi" w:cstheme="majorHAnsi"/>
              </w:rPr>
            </w:pPr>
            <w:r w:rsidRPr="008D2CCE">
              <w:rPr>
                <w:rFonts w:asciiTheme="majorHAnsi" w:hAnsiTheme="majorHAnsi" w:cstheme="majorHAnsi"/>
              </w:rPr>
              <w:t>Dracula</w:t>
            </w:r>
          </w:p>
        </w:tc>
      </w:tr>
      <w:tr w:rsidRPr="008D2CCE" w:rsidR="008D2CCE" w:rsidTr="00154CE0" w14:paraId="33301E54" w14:textId="77777777">
        <w:trPr>
          <w:trHeight w:val="122"/>
        </w:trPr>
        <w:tc>
          <w:tcPr>
            <w:tcW w:w="3802" w:type="dxa"/>
          </w:tcPr>
          <w:p w:rsidRPr="008D2CCE" w:rsidR="00614A7C" w:rsidP="004D3812" w:rsidRDefault="00614A7C" w14:paraId="65C262C1" w14:textId="77777777">
            <w:pPr>
              <w:spacing w:after="0" w:line="240" w:lineRule="auto"/>
              <w:rPr>
                <w:rFonts w:asciiTheme="majorHAnsi" w:hAnsiTheme="majorHAnsi" w:cstheme="majorHAnsi"/>
              </w:rPr>
            </w:pPr>
            <w:r w:rsidRPr="008D2CCE">
              <w:rPr>
                <w:rFonts w:asciiTheme="majorHAnsi" w:hAnsiTheme="majorHAnsi" w:cstheme="majorHAnsi"/>
              </w:rPr>
              <w:t>Swift, Jonathan</w:t>
            </w:r>
          </w:p>
        </w:tc>
        <w:tc>
          <w:tcPr>
            <w:tcW w:w="6521" w:type="dxa"/>
          </w:tcPr>
          <w:p w:rsidRPr="008D2CCE" w:rsidR="00614A7C" w:rsidP="004D3812" w:rsidRDefault="00614A7C" w14:paraId="6D5363FF" w14:textId="77777777">
            <w:pPr>
              <w:spacing w:after="0" w:line="240" w:lineRule="auto"/>
              <w:rPr>
                <w:rFonts w:asciiTheme="majorHAnsi" w:hAnsiTheme="majorHAnsi" w:cstheme="majorHAnsi"/>
              </w:rPr>
            </w:pPr>
            <w:r w:rsidRPr="008D2CCE">
              <w:rPr>
                <w:rFonts w:asciiTheme="majorHAnsi" w:hAnsiTheme="majorHAnsi" w:cstheme="majorHAnsi"/>
              </w:rPr>
              <w:t xml:space="preserve">Gulliver’s Travels </w:t>
            </w:r>
          </w:p>
        </w:tc>
      </w:tr>
      <w:tr w:rsidRPr="008D2CCE" w:rsidR="008D2CCE" w:rsidTr="00154CE0" w14:paraId="2B6E3ED4" w14:textId="77777777">
        <w:trPr>
          <w:trHeight w:val="122"/>
        </w:trPr>
        <w:tc>
          <w:tcPr>
            <w:tcW w:w="3802" w:type="dxa"/>
          </w:tcPr>
          <w:p w:rsidRPr="008D2CCE" w:rsidR="00614A7C" w:rsidP="004D3812" w:rsidRDefault="00614A7C" w14:paraId="58085D8C" w14:textId="77777777">
            <w:pPr>
              <w:spacing w:after="0" w:line="240" w:lineRule="auto"/>
              <w:rPr>
                <w:rFonts w:asciiTheme="majorHAnsi" w:hAnsiTheme="majorHAnsi" w:cstheme="majorHAnsi"/>
              </w:rPr>
            </w:pPr>
            <w:proofErr w:type="spellStart"/>
            <w:r w:rsidRPr="008D2CCE">
              <w:rPr>
                <w:rFonts w:asciiTheme="majorHAnsi" w:hAnsiTheme="majorHAnsi" w:cstheme="majorHAnsi"/>
              </w:rPr>
              <w:t>Syal</w:t>
            </w:r>
            <w:proofErr w:type="spellEnd"/>
            <w:r w:rsidRPr="008D2CCE">
              <w:rPr>
                <w:rFonts w:asciiTheme="majorHAnsi" w:hAnsiTheme="majorHAnsi" w:cstheme="majorHAnsi"/>
              </w:rPr>
              <w:t>, Meera</w:t>
            </w:r>
          </w:p>
        </w:tc>
        <w:tc>
          <w:tcPr>
            <w:tcW w:w="6521" w:type="dxa"/>
          </w:tcPr>
          <w:p w:rsidRPr="008D2CCE" w:rsidR="00614A7C" w:rsidP="004D3812" w:rsidRDefault="00614A7C" w14:paraId="53F9A650" w14:textId="77777777">
            <w:pPr>
              <w:spacing w:after="0" w:line="240" w:lineRule="auto"/>
              <w:rPr>
                <w:rFonts w:asciiTheme="majorHAnsi" w:hAnsiTheme="majorHAnsi" w:cstheme="majorHAnsi"/>
              </w:rPr>
            </w:pPr>
            <w:r w:rsidRPr="008D2CCE">
              <w:rPr>
                <w:rFonts w:asciiTheme="majorHAnsi" w:hAnsiTheme="majorHAnsi" w:cstheme="majorHAnsi"/>
              </w:rPr>
              <w:t>Anita and Me</w:t>
            </w:r>
          </w:p>
        </w:tc>
      </w:tr>
      <w:tr w:rsidRPr="008D2CCE" w:rsidR="008D2CCE" w:rsidTr="00154CE0" w14:paraId="6FB1D244" w14:textId="77777777">
        <w:trPr>
          <w:trHeight w:val="122"/>
        </w:trPr>
        <w:tc>
          <w:tcPr>
            <w:tcW w:w="3802" w:type="dxa"/>
          </w:tcPr>
          <w:p w:rsidRPr="008D2CCE" w:rsidR="00614A7C" w:rsidP="004D3812" w:rsidRDefault="00614A7C" w14:paraId="3F6D16D8" w14:textId="77777777">
            <w:pPr>
              <w:spacing w:after="0" w:line="240" w:lineRule="auto"/>
              <w:rPr>
                <w:rFonts w:asciiTheme="majorHAnsi" w:hAnsiTheme="majorHAnsi" w:cstheme="majorHAnsi"/>
              </w:rPr>
            </w:pPr>
            <w:proofErr w:type="spellStart"/>
            <w:r w:rsidRPr="008D2CCE">
              <w:rPr>
                <w:rFonts w:asciiTheme="majorHAnsi" w:hAnsiTheme="majorHAnsi" w:cstheme="majorHAnsi"/>
              </w:rPr>
              <w:t>Tolkein</w:t>
            </w:r>
            <w:proofErr w:type="spellEnd"/>
            <w:r w:rsidRPr="008D2CCE">
              <w:rPr>
                <w:rFonts w:asciiTheme="majorHAnsi" w:hAnsiTheme="majorHAnsi" w:cstheme="majorHAnsi"/>
              </w:rPr>
              <w:t>, JRR</w:t>
            </w:r>
          </w:p>
        </w:tc>
        <w:tc>
          <w:tcPr>
            <w:tcW w:w="6521" w:type="dxa"/>
          </w:tcPr>
          <w:p w:rsidRPr="008D2CCE" w:rsidR="00614A7C" w:rsidP="004D3812" w:rsidRDefault="00614A7C" w14:paraId="57122F6A" w14:textId="77777777">
            <w:pPr>
              <w:spacing w:after="0" w:line="240" w:lineRule="auto"/>
              <w:rPr>
                <w:rFonts w:asciiTheme="majorHAnsi" w:hAnsiTheme="majorHAnsi" w:cstheme="majorHAnsi"/>
              </w:rPr>
            </w:pPr>
            <w:r w:rsidRPr="008D2CCE">
              <w:rPr>
                <w:rFonts w:asciiTheme="majorHAnsi" w:hAnsiTheme="majorHAnsi" w:cstheme="majorHAnsi"/>
              </w:rPr>
              <w:t>Lord of the Rings</w:t>
            </w:r>
          </w:p>
        </w:tc>
      </w:tr>
      <w:tr w:rsidRPr="008D2CCE" w:rsidR="008D2CCE" w:rsidTr="00154CE0" w14:paraId="01A1E81F" w14:textId="77777777">
        <w:trPr>
          <w:trHeight w:val="122"/>
        </w:trPr>
        <w:tc>
          <w:tcPr>
            <w:tcW w:w="3802" w:type="dxa"/>
          </w:tcPr>
          <w:p w:rsidRPr="008D2CCE" w:rsidR="00614A7C" w:rsidP="004D3812" w:rsidRDefault="00614A7C" w14:paraId="13DC75F7" w14:textId="77777777">
            <w:pPr>
              <w:spacing w:after="0" w:line="240" w:lineRule="auto"/>
              <w:rPr>
                <w:rFonts w:asciiTheme="majorHAnsi" w:hAnsiTheme="majorHAnsi" w:cstheme="majorHAnsi"/>
              </w:rPr>
            </w:pPr>
            <w:r w:rsidRPr="008D2CCE">
              <w:rPr>
                <w:rFonts w:asciiTheme="majorHAnsi" w:hAnsiTheme="majorHAnsi" w:cstheme="majorHAnsi"/>
              </w:rPr>
              <w:t>Walker, Alice</w:t>
            </w:r>
          </w:p>
        </w:tc>
        <w:tc>
          <w:tcPr>
            <w:tcW w:w="6521" w:type="dxa"/>
          </w:tcPr>
          <w:p w:rsidRPr="008D2CCE" w:rsidR="00614A7C" w:rsidP="004D3812" w:rsidRDefault="00614A7C" w14:paraId="0BA63091" w14:textId="77777777">
            <w:pPr>
              <w:spacing w:after="0" w:line="240" w:lineRule="auto"/>
              <w:rPr>
                <w:rFonts w:asciiTheme="majorHAnsi" w:hAnsiTheme="majorHAnsi" w:cstheme="majorHAnsi"/>
              </w:rPr>
            </w:pPr>
            <w:r w:rsidRPr="008D2CCE">
              <w:rPr>
                <w:rFonts w:asciiTheme="majorHAnsi" w:hAnsiTheme="majorHAnsi" w:cstheme="majorHAnsi"/>
              </w:rPr>
              <w:t>The Colour Purple</w:t>
            </w:r>
          </w:p>
        </w:tc>
      </w:tr>
      <w:tr w:rsidRPr="008D2CCE" w:rsidR="008D2CCE" w:rsidTr="00154CE0" w14:paraId="78AFC0CA" w14:textId="77777777">
        <w:trPr>
          <w:trHeight w:val="122"/>
        </w:trPr>
        <w:tc>
          <w:tcPr>
            <w:tcW w:w="3802" w:type="dxa"/>
          </w:tcPr>
          <w:p w:rsidRPr="008D2CCE" w:rsidR="00614A7C" w:rsidP="004D3812" w:rsidRDefault="00614A7C" w14:paraId="3B529EA4" w14:textId="77777777">
            <w:pPr>
              <w:spacing w:after="0" w:line="240" w:lineRule="auto"/>
              <w:rPr>
                <w:rFonts w:asciiTheme="majorHAnsi" w:hAnsiTheme="majorHAnsi" w:cstheme="majorHAnsi"/>
              </w:rPr>
            </w:pPr>
            <w:r w:rsidRPr="008D2CCE">
              <w:rPr>
                <w:rFonts w:asciiTheme="majorHAnsi" w:hAnsiTheme="majorHAnsi" w:cstheme="majorHAnsi"/>
              </w:rPr>
              <w:t xml:space="preserve">Wells, </w:t>
            </w:r>
            <w:proofErr w:type="gramStart"/>
            <w:r w:rsidRPr="008D2CCE">
              <w:rPr>
                <w:rFonts w:asciiTheme="majorHAnsi" w:hAnsiTheme="majorHAnsi" w:cstheme="majorHAnsi"/>
              </w:rPr>
              <w:t>H.G</w:t>
            </w:r>
            <w:proofErr w:type="gramEnd"/>
          </w:p>
        </w:tc>
        <w:tc>
          <w:tcPr>
            <w:tcW w:w="6521" w:type="dxa"/>
          </w:tcPr>
          <w:p w:rsidRPr="008D2CCE" w:rsidR="00614A7C" w:rsidP="004D3812" w:rsidRDefault="00614A7C" w14:paraId="6B9CC7F4" w14:textId="0D44DACF">
            <w:pPr>
              <w:spacing w:after="0" w:line="240" w:lineRule="auto"/>
              <w:rPr>
                <w:rFonts w:asciiTheme="majorHAnsi" w:hAnsiTheme="majorHAnsi" w:cstheme="majorHAnsi"/>
              </w:rPr>
            </w:pPr>
            <w:r w:rsidRPr="008D2CCE">
              <w:rPr>
                <w:rFonts w:asciiTheme="majorHAnsi" w:hAnsiTheme="majorHAnsi" w:cstheme="majorHAnsi"/>
              </w:rPr>
              <w:t>The Time Machine</w:t>
            </w:r>
            <w:r w:rsidRPr="008D2CCE" w:rsidR="009875DE">
              <w:rPr>
                <w:rFonts w:asciiTheme="majorHAnsi" w:hAnsiTheme="majorHAnsi" w:cstheme="majorHAnsi"/>
              </w:rPr>
              <w:t>, The War of The Worlds</w:t>
            </w:r>
          </w:p>
        </w:tc>
      </w:tr>
      <w:tr w:rsidRPr="008D2CCE" w:rsidR="008D2CCE" w:rsidTr="00154CE0" w14:paraId="1E57E146" w14:textId="77777777">
        <w:trPr>
          <w:trHeight w:val="122"/>
        </w:trPr>
        <w:tc>
          <w:tcPr>
            <w:tcW w:w="3802" w:type="dxa"/>
          </w:tcPr>
          <w:p w:rsidRPr="008D2CCE" w:rsidR="00614A7C" w:rsidP="004D3812" w:rsidRDefault="00614A7C" w14:paraId="09840DFB" w14:textId="77777777">
            <w:pPr>
              <w:spacing w:after="0" w:line="240" w:lineRule="auto"/>
              <w:rPr>
                <w:rFonts w:asciiTheme="majorHAnsi" w:hAnsiTheme="majorHAnsi" w:cstheme="majorHAnsi"/>
              </w:rPr>
            </w:pPr>
            <w:r w:rsidRPr="008D2CCE">
              <w:rPr>
                <w:rFonts w:asciiTheme="majorHAnsi" w:hAnsiTheme="majorHAnsi" w:cstheme="majorHAnsi"/>
              </w:rPr>
              <w:t>Wilde, Oscar</w:t>
            </w:r>
          </w:p>
        </w:tc>
        <w:tc>
          <w:tcPr>
            <w:tcW w:w="6521" w:type="dxa"/>
          </w:tcPr>
          <w:p w:rsidRPr="008D2CCE" w:rsidR="00614A7C" w:rsidP="004D3812" w:rsidRDefault="00614A7C" w14:paraId="2A190EC2" w14:textId="77777777">
            <w:pPr>
              <w:spacing w:after="0" w:line="240" w:lineRule="auto"/>
              <w:rPr>
                <w:rFonts w:asciiTheme="majorHAnsi" w:hAnsiTheme="majorHAnsi" w:cstheme="majorHAnsi"/>
              </w:rPr>
            </w:pPr>
            <w:r w:rsidRPr="008D2CCE">
              <w:rPr>
                <w:rFonts w:asciiTheme="majorHAnsi" w:hAnsiTheme="majorHAnsi" w:cstheme="majorHAnsi"/>
              </w:rPr>
              <w:t>The Picture of Dorian Grey</w:t>
            </w:r>
          </w:p>
        </w:tc>
      </w:tr>
      <w:tr w:rsidRPr="008D2CCE" w:rsidR="008D2CCE" w:rsidTr="00154CE0" w14:paraId="360165C3" w14:textId="77777777">
        <w:trPr>
          <w:trHeight w:val="264"/>
        </w:trPr>
        <w:tc>
          <w:tcPr>
            <w:tcW w:w="3802" w:type="dxa"/>
          </w:tcPr>
          <w:p w:rsidRPr="008D2CCE" w:rsidR="00614A7C" w:rsidP="004D3812" w:rsidRDefault="00614A7C" w14:paraId="2C6A0822" w14:textId="77777777">
            <w:pPr>
              <w:spacing w:after="0" w:line="240" w:lineRule="auto"/>
              <w:rPr>
                <w:rFonts w:asciiTheme="majorHAnsi" w:hAnsiTheme="majorHAnsi" w:cstheme="majorHAnsi"/>
              </w:rPr>
            </w:pPr>
            <w:r w:rsidRPr="008D2CCE">
              <w:rPr>
                <w:rFonts w:asciiTheme="majorHAnsi" w:hAnsiTheme="majorHAnsi" w:cstheme="majorHAnsi"/>
              </w:rPr>
              <w:t>Winterson, Jeanette</w:t>
            </w:r>
          </w:p>
        </w:tc>
        <w:tc>
          <w:tcPr>
            <w:tcW w:w="6521" w:type="dxa"/>
          </w:tcPr>
          <w:p w:rsidRPr="008D2CCE" w:rsidR="00614A7C" w:rsidP="004D3812" w:rsidRDefault="00614A7C" w14:paraId="7AC6C1B0" w14:textId="77777777">
            <w:pPr>
              <w:spacing w:after="0" w:line="240" w:lineRule="auto"/>
              <w:rPr>
                <w:rFonts w:asciiTheme="majorHAnsi" w:hAnsiTheme="majorHAnsi" w:cstheme="majorHAnsi"/>
              </w:rPr>
            </w:pPr>
            <w:r w:rsidRPr="008D2CCE">
              <w:rPr>
                <w:rFonts w:asciiTheme="majorHAnsi" w:hAnsiTheme="majorHAnsi" w:cstheme="majorHAnsi"/>
              </w:rPr>
              <w:t>Oranges are Not the Only Fruit</w:t>
            </w:r>
          </w:p>
        </w:tc>
      </w:tr>
    </w:tbl>
    <w:p w:rsidR="009875DE" w:rsidP="00614A7C" w:rsidRDefault="009875DE" w14:paraId="6EA9EEFD" w14:textId="77777777">
      <w:pPr>
        <w:rPr>
          <w:rFonts w:ascii="Trebuchet MS" w:hAnsi="Trebuchet MS"/>
          <w:b/>
        </w:rPr>
      </w:pPr>
    </w:p>
    <w:p w:rsidR="009875DE" w:rsidP="00614A7C" w:rsidRDefault="009875DE" w14:paraId="74F82FA8" w14:textId="77777777">
      <w:pPr>
        <w:rPr>
          <w:rFonts w:ascii="Trebuchet MS" w:hAnsi="Trebuchet MS"/>
          <w:b/>
        </w:rPr>
      </w:pPr>
    </w:p>
    <w:p w:rsidRPr="00EC6C54" w:rsidR="00EC6C54" w:rsidP="00614A7C" w:rsidRDefault="00EC6C54" w14:paraId="1921B067" w14:textId="64B3BE1C">
      <w:pPr>
        <w:rPr>
          <w:rFonts w:ascii="Trebuchet MS" w:hAnsi="Trebuchet MS"/>
          <w:b/>
        </w:rPr>
      </w:pPr>
      <w:r w:rsidRPr="00EC6C54">
        <w:rPr>
          <w:rFonts w:ascii="Trebuchet MS" w:hAnsi="Trebuchet MS"/>
          <w:b/>
        </w:rPr>
        <w:t>Poetry Reading List</w:t>
      </w:r>
      <w:r w:rsidR="00B062EF">
        <w:rPr>
          <w:rFonts w:ascii="Trebuchet MS" w:hAnsi="Trebuchet MS"/>
          <w:b/>
        </w:rPr>
        <w:t xml:space="preserve"> (a starting point!)</w:t>
      </w:r>
      <w:r w:rsidRPr="00EC6C54">
        <w:rPr>
          <w:rFonts w:ascii="Trebuchet MS" w:hAnsi="Trebuchet MS"/>
          <w:b/>
        </w:rPr>
        <w:t xml:space="preserve"> – find these poets and read some of their work</w:t>
      </w:r>
      <w:r w:rsidR="009875DE">
        <w:rPr>
          <w:rFonts w:ascii="Trebuchet MS" w:hAnsi="Trebuchet MS"/>
          <w:b/>
        </w:rPr>
        <w:t>. Or just go hang out in the poetry section of Waterstones for an afternoon and see what you find…</w:t>
      </w:r>
    </w:p>
    <w:tbl>
      <w:tblPr>
        <w:tblStyle w:val="TableGrid"/>
        <w:tblW w:w="10349" w:type="dxa"/>
        <w:tblInd w:w="-9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349"/>
      </w:tblGrid>
      <w:tr w:rsidRPr="00C54381" w:rsidR="009875DE" w:rsidTr="009875DE" w14:paraId="5A9B55DA" w14:textId="77777777">
        <w:tc>
          <w:tcPr>
            <w:tcW w:w="10349" w:type="dxa"/>
          </w:tcPr>
          <w:p w:rsidRPr="00C54381" w:rsidR="009875DE" w:rsidP="009875DE" w:rsidRDefault="009875DE" w14:paraId="096DF6A2" w14:textId="1EDF84F2">
            <w:pPr>
              <w:pStyle w:val="ListParagraph"/>
              <w:numPr>
                <w:ilvl w:val="0"/>
                <w:numId w:val="9"/>
              </w:numPr>
              <w:rPr>
                <w:rFonts w:asciiTheme="majorHAnsi" w:hAnsiTheme="majorHAnsi" w:cstheme="majorHAnsi"/>
                <w:sz w:val="24"/>
                <w:szCs w:val="24"/>
              </w:rPr>
            </w:pPr>
            <w:proofErr w:type="spellStart"/>
            <w:r w:rsidRPr="00C54381">
              <w:rPr>
                <w:rFonts w:asciiTheme="majorHAnsi" w:hAnsiTheme="majorHAnsi" w:cstheme="majorHAnsi"/>
                <w:sz w:val="24"/>
                <w:szCs w:val="24"/>
              </w:rPr>
              <w:t>Agard</w:t>
            </w:r>
            <w:proofErr w:type="spellEnd"/>
            <w:r w:rsidRPr="00C54381">
              <w:rPr>
                <w:rFonts w:asciiTheme="majorHAnsi" w:hAnsiTheme="majorHAnsi" w:cstheme="majorHAnsi"/>
                <w:sz w:val="24"/>
                <w:szCs w:val="24"/>
              </w:rPr>
              <w:t>, John</w:t>
            </w:r>
          </w:p>
        </w:tc>
      </w:tr>
      <w:tr w:rsidRPr="00C54381" w:rsidR="00EC6C54" w:rsidTr="009875DE" w14:paraId="73282674" w14:textId="77777777">
        <w:tc>
          <w:tcPr>
            <w:tcW w:w="10349" w:type="dxa"/>
          </w:tcPr>
          <w:p w:rsidRPr="00C54381" w:rsidR="00EC6C54" w:rsidP="009875DE" w:rsidRDefault="00EC6C54" w14:paraId="48BAA826" w14:textId="4B9F06B0">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Duffy, Carol Ann</w:t>
            </w:r>
          </w:p>
        </w:tc>
      </w:tr>
      <w:tr w:rsidRPr="00C54381" w:rsidR="00EC6C54" w:rsidTr="009875DE" w14:paraId="77072FF5" w14:textId="77777777">
        <w:tc>
          <w:tcPr>
            <w:tcW w:w="10349" w:type="dxa"/>
          </w:tcPr>
          <w:p w:rsidRPr="00C54381" w:rsidR="00EC6C54" w:rsidP="009875DE" w:rsidRDefault="00EC6C54" w14:paraId="66582C25" w14:textId="44036CA6">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Wordsworth</w:t>
            </w:r>
            <w:r w:rsidRPr="00C54381" w:rsidR="009875DE">
              <w:rPr>
                <w:rFonts w:asciiTheme="majorHAnsi" w:hAnsiTheme="majorHAnsi" w:cstheme="majorHAnsi"/>
                <w:sz w:val="24"/>
                <w:szCs w:val="24"/>
              </w:rPr>
              <w:t>, William</w:t>
            </w:r>
          </w:p>
        </w:tc>
      </w:tr>
      <w:tr w:rsidRPr="00C54381" w:rsidR="009875DE" w:rsidTr="009875DE" w14:paraId="22117A3B" w14:textId="77777777">
        <w:tc>
          <w:tcPr>
            <w:tcW w:w="10349" w:type="dxa"/>
          </w:tcPr>
          <w:p w:rsidRPr="00C54381" w:rsidR="009875DE" w:rsidP="009875DE" w:rsidRDefault="009875DE" w14:paraId="75719942" w14:textId="6EB870B3">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Coleridge</w:t>
            </w:r>
            <w:r w:rsidRPr="00C54381">
              <w:rPr>
                <w:rFonts w:asciiTheme="majorHAnsi" w:hAnsiTheme="majorHAnsi" w:cstheme="majorHAnsi"/>
                <w:sz w:val="24"/>
                <w:szCs w:val="24"/>
              </w:rPr>
              <w:t>, Samuel Taylor</w:t>
            </w:r>
          </w:p>
        </w:tc>
      </w:tr>
      <w:tr w:rsidRPr="00C54381" w:rsidR="00EC6C54" w:rsidTr="009875DE" w14:paraId="44966AF4" w14:textId="77777777">
        <w:tc>
          <w:tcPr>
            <w:tcW w:w="10349" w:type="dxa"/>
          </w:tcPr>
          <w:p w:rsidRPr="00C54381" w:rsidR="00EC6C54" w:rsidP="009875DE" w:rsidRDefault="00EC6C54" w14:paraId="69C7CBDA" w14:textId="4E26852F">
            <w:pPr>
              <w:pStyle w:val="ListParagraph"/>
              <w:numPr>
                <w:ilvl w:val="0"/>
                <w:numId w:val="9"/>
              </w:numPr>
              <w:rPr>
                <w:rFonts w:asciiTheme="majorHAnsi" w:hAnsiTheme="majorHAnsi" w:cstheme="majorHAnsi"/>
                <w:sz w:val="24"/>
                <w:szCs w:val="24"/>
              </w:rPr>
            </w:pPr>
            <w:proofErr w:type="spellStart"/>
            <w:r w:rsidRPr="00C54381">
              <w:rPr>
                <w:rFonts w:asciiTheme="majorHAnsi" w:hAnsiTheme="majorHAnsi" w:cstheme="majorHAnsi"/>
                <w:sz w:val="24"/>
                <w:szCs w:val="24"/>
              </w:rPr>
              <w:t>Dakhar</w:t>
            </w:r>
            <w:proofErr w:type="spellEnd"/>
            <w:r w:rsidRPr="00C54381">
              <w:rPr>
                <w:rFonts w:asciiTheme="majorHAnsi" w:hAnsiTheme="majorHAnsi" w:cstheme="majorHAnsi"/>
                <w:sz w:val="24"/>
                <w:szCs w:val="24"/>
              </w:rPr>
              <w:t>, Imtiaz</w:t>
            </w:r>
          </w:p>
        </w:tc>
      </w:tr>
      <w:tr w:rsidRPr="00C54381" w:rsidR="00EC6C54" w:rsidTr="009875DE" w14:paraId="2841AB62" w14:textId="77777777">
        <w:tc>
          <w:tcPr>
            <w:tcW w:w="10349" w:type="dxa"/>
          </w:tcPr>
          <w:p w:rsidRPr="00C54381" w:rsidR="00EC6C54" w:rsidP="009875DE" w:rsidRDefault="00EC6C54" w14:paraId="5991E4FC" w14:textId="6983FCFA">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Angelou, Maya</w:t>
            </w:r>
          </w:p>
        </w:tc>
      </w:tr>
      <w:tr w:rsidRPr="00C54381" w:rsidR="00EC6C54" w:rsidTr="009875DE" w14:paraId="21C6144F" w14:textId="77777777">
        <w:tc>
          <w:tcPr>
            <w:tcW w:w="10349" w:type="dxa"/>
          </w:tcPr>
          <w:p w:rsidRPr="00C54381" w:rsidR="00EC6C54" w:rsidP="009875DE" w:rsidRDefault="00EC6C54" w14:paraId="7A589DB9" w14:textId="70D67A72">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Blake, William</w:t>
            </w:r>
          </w:p>
        </w:tc>
      </w:tr>
      <w:tr w:rsidRPr="00C54381" w:rsidR="00EC6C54" w:rsidTr="009875DE" w14:paraId="7D1DD232" w14:textId="77777777">
        <w:tc>
          <w:tcPr>
            <w:tcW w:w="10349" w:type="dxa"/>
          </w:tcPr>
          <w:p w:rsidRPr="00C54381" w:rsidR="00EC6C54" w:rsidP="009875DE" w:rsidRDefault="00EC6C54" w14:paraId="4705E0AF" w14:textId="7579D32B">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Browning, Robert</w:t>
            </w:r>
          </w:p>
        </w:tc>
      </w:tr>
      <w:tr w:rsidRPr="00C54381" w:rsidR="00EC6C54" w:rsidTr="009875DE" w14:paraId="4B684E80" w14:textId="77777777">
        <w:tc>
          <w:tcPr>
            <w:tcW w:w="10349" w:type="dxa"/>
          </w:tcPr>
          <w:p w:rsidRPr="00C54381" w:rsidR="00EC6C54" w:rsidP="009875DE" w:rsidRDefault="00EC6C54" w14:paraId="7C15CC8F" w14:textId="3D46D6D2">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Harrison, Tony</w:t>
            </w:r>
          </w:p>
        </w:tc>
      </w:tr>
      <w:tr w:rsidRPr="00C54381" w:rsidR="00EC6C54" w:rsidTr="009875DE" w14:paraId="5913F6B4" w14:textId="77777777">
        <w:tc>
          <w:tcPr>
            <w:tcW w:w="10349" w:type="dxa"/>
          </w:tcPr>
          <w:p w:rsidRPr="00C54381" w:rsidR="00EC6C54" w:rsidP="009875DE" w:rsidRDefault="00EC6C54" w14:paraId="2072397B" w14:textId="291E3C79">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Frost, Robert</w:t>
            </w:r>
          </w:p>
        </w:tc>
      </w:tr>
      <w:tr w:rsidRPr="00C54381" w:rsidR="00EC6C54" w:rsidTr="009875DE" w14:paraId="436C9E43" w14:textId="77777777">
        <w:tc>
          <w:tcPr>
            <w:tcW w:w="10349" w:type="dxa"/>
          </w:tcPr>
          <w:p w:rsidRPr="00C54381" w:rsidR="00EC6C54" w:rsidP="009875DE" w:rsidRDefault="00EC6C54" w14:paraId="68C407D0" w14:textId="717C87F6">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Plath, Sylvia</w:t>
            </w:r>
          </w:p>
        </w:tc>
      </w:tr>
      <w:tr w:rsidRPr="00C54381" w:rsidR="00EC6C54" w:rsidTr="009875DE" w14:paraId="66A722D8" w14:textId="77777777">
        <w:tc>
          <w:tcPr>
            <w:tcW w:w="10349" w:type="dxa"/>
          </w:tcPr>
          <w:p w:rsidRPr="00C54381" w:rsidR="00EC6C54" w:rsidP="009875DE" w:rsidRDefault="00EC6C54" w14:paraId="25EF4141" w14:textId="3C893E6E">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Hughes, Ted</w:t>
            </w:r>
          </w:p>
        </w:tc>
      </w:tr>
      <w:tr w:rsidRPr="00C54381" w:rsidR="00EC6C54" w:rsidTr="009875DE" w14:paraId="75A58269" w14:textId="77777777">
        <w:tc>
          <w:tcPr>
            <w:tcW w:w="10349" w:type="dxa"/>
          </w:tcPr>
          <w:p w:rsidRPr="00C54381" w:rsidR="00EC6C54" w:rsidP="009875DE" w:rsidRDefault="00EC6C54" w14:paraId="58815BA4" w14:textId="14D51E31">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Larkin, Philip</w:t>
            </w:r>
          </w:p>
        </w:tc>
      </w:tr>
      <w:tr w:rsidRPr="00C54381" w:rsidR="00EC6C54" w:rsidTr="00C54381" w14:paraId="6B23E522" w14:textId="77777777">
        <w:trPr>
          <w:trHeight w:val="68"/>
        </w:trPr>
        <w:tc>
          <w:tcPr>
            <w:tcW w:w="10349" w:type="dxa"/>
          </w:tcPr>
          <w:p w:rsidRPr="00C54381" w:rsidR="00EC6C54" w:rsidP="009875DE" w:rsidRDefault="00EC6C54" w14:paraId="7F39E570" w14:textId="7297D32A">
            <w:pPr>
              <w:pStyle w:val="ListParagraph"/>
              <w:numPr>
                <w:ilvl w:val="0"/>
                <w:numId w:val="9"/>
              </w:numPr>
              <w:rPr>
                <w:rFonts w:asciiTheme="majorHAnsi" w:hAnsiTheme="majorHAnsi" w:cstheme="majorHAnsi"/>
                <w:sz w:val="24"/>
                <w:szCs w:val="24"/>
              </w:rPr>
            </w:pPr>
            <w:r w:rsidRPr="00C54381">
              <w:rPr>
                <w:rFonts w:asciiTheme="majorHAnsi" w:hAnsiTheme="majorHAnsi" w:cstheme="majorHAnsi"/>
                <w:sz w:val="24"/>
                <w:szCs w:val="24"/>
              </w:rPr>
              <w:t>Zephaniah, Benjamin</w:t>
            </w:r>
          </w:p>
        </w:tc>
      </w:tr>
    </w:tbl>
    <w:p w:rsidRPr="00154CE0" w:rsidR="00154CE0" w:rsidP="00C54381" w:rsidRDefault="00C54381" w14:paraId="61D30EE4" w14:textId="63B74713">
      <w:pPr>
        <w:shd w:val="clear" w:color="auto" w:fill="FFFFFF"/>
        <w:jc w:val="center"/>
        <w:textAlignment w:val="baseline"/>
        <w:rPr>
          <w:rFonts w:ascii="Segoe UI" w:hAnsi="Segoe UI" w:eastAsia="Times New Roman" w:cs="Segoe UI"/>
          <w:color w:val="242424"/>
          <w:sz w:val="23"/>
          <w:szCs w:val="23"/>
          <w:lang w:eastAsia="en-GB"/>
        </w:rPr>
      </w:pPr>
      <w:r>
        <w:rPr>
          <w:rFonts w:ascii="Trebuchet MS" w:hAnsi="Trebuchet MS"/>
          <w:noProof/>
        </w:rPr>
        <w:drawing>
          <wp:inline distT="0" distB="0" distL="0" distR="0" wp14:anchorId="40EB9A01" wp14:editId="789D3B97">
            <wp:extent cx="1032543" cy="670560"/>
            <wp:effectExtent l="0" t="0" r="0" b="0"/>
            <wp:docPr id="1358674534" name="Picture 1" descr="5 Tips to Foster a Love of Reading in High School Students | Edmentu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Tips to Foster a Love of Reading in High School Students | Edmentum Blog"/>
                    <pic:cNvPicPr>
                      <a:picLocks noChangeAspect="1" noChangeArrowheads="1"/>
                    </pic:cNvPicPr>
                  </pic:nvPicPr>
                  <pic:blipFill>
                    <a:blip r:embed="rId7" cstate="print">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045478" cy="678961"/>
                    </a:xfrm>
                    <a:prstGeom prst="rect">
                      <a:avLst/>
                    </a:prstGeom>
                    <a:noFill/>
                    <a:ln>
                      <a:noFill/>
                    </a:ln>
                  </pic:spPr>
                </pic:pic>
              </a:graphicData>
            </a:graphic>
          </wp:inline>
        </w:drawing>
      </w:r>
    </w:p>
    <w:p w:rsidRPr="00154CE0" w:rsidR="00154CE0" w:rsidP="00154CE0" w:rsidRDefault="00154CE0" w14:paraId="6E3ACD83" w14:textId="12DD626B">
      <w:pPr>
        <w:shd w:val="clear" w:color="auto" w:fill="FFFFFF"/>
        <w:spacing w:after="0" w:line="240" w:lineRule="auto"/>
        <w:textAlignment w:val="baseline"/>
        <w:rPr>
          <w:rFonts w:ascii="Segoe UI" w:hAnsi="Segoe UI" w:eastAsia="Times New Roman" w:cs="Segoe UI"/>
          <w:color w:val="242424"/>
          <w:sz w:val="23"/>
          <w:szCs w:val="23"/>
          <w:lang w:eastAsia="en-GB"/>
        </w:rPr>
      </w:pPr>
    </w:p>
    <w:p w:rsidR="00EC6C54" w:rsidRDefault="00EC6C54" w14:paraId="21057CC9" w14:textId="60EAFC98">
      <w:pPr>
        <w:rPr>
          <w:rFonts w:ascii="Trebuchet MS" w:hAnsi="Trebuchet MS"/>
        </w:rPr>
      </w:pPr>
    </w:p>
    <w:p w:rsidR="00AB1D19" w:rsidP="00614A7C" w:rsidRDefault="00AB1D19" w14:paraId="2C80AC2E" w14:textId="5195462D">
      <w:pPr>
        <w:rPr>
          <w:rFonts w:ascii="Trebuchet MS" w:hAnsi="Trebuchet MS"/>
        </w:rPr>
      </w:pPr>
    </w:p>
    <w:tbl>
      <w:tblPr>
        <w:tblStyle w:val="TableGrid"/>
        <w:tblW w:w="8408" w:type="dxa"/>
        <w:tblLook w:val="04A0" w:firstRow="1" w:lastRow="0" w:firstColumn="1" w:lastColumn="0" w:noHBand="0" w:noVBand="1"/>
      </w:tblPr>
      <w:tblGrid>
        <w:gridCol w:w="8408"/>
      </w:tblGrid>
      <w:tr w:rsidR="00AB1D19" w:rsidTr="002836A4" w14:paraId="7C394750" w14:textId="77777777">
        <w:tc>
          <w:tcPr>
            <w:tcW w:w="8408" w:type="dxa"/>
            <w:shd w:val="clear" w:color="auto" w:fill="000000" w:themeFill="text1"/>
            <w:tcMar/>
            <w:vAlign w:val="center"/>
          </w:tcPr>
          <w:p w:rsidR="00AB1D19" w:rsidP="000063A9" w:rsidRDefault="00AB1D19" w14:paraId="5F5A38AD" w14:textId="77777777">
            <w:pPr>
              <w:jc w:val="center"/>
              <w:rPr>
                <w:rFonts w:ascii="Trebuchet MS" w:hAnsi="Trebuchet MS"/>
                <w:sz w:val="40"/>
              </w:rPr>
            </w:pPr>
            <w:r w:rsidRPr="00AB1D19">
              <w:rPr>
                <w:rFonts w:ascii="Trebuchet MS" w:hAnsi="Trebuchet MS"/>
                <w:sz w:val="40"/>
              </w:rPr>
              <w:t>Aspects of Narrative Bookmark</w:t>
            </w:r>
          </w:p>
          <w:p w:rsidRPr="00AB1D19" w:rsidR="000063A9" w:rsidP="000063A9" w:rsidRDefault="000063A9" w14:paraId="233D2821" w14:textId="77777777">
            <w:pPr>
              <w:jc w:val="center"/>
              <w:rPr>
                <w:rFonts w:ascii="Trebuchet MS" w:hAnsi="Trebuchet MS"/>
                <w:sz w:val="40"/>
              </w:rPr>
            </w:pPr>
          </w:p>
        </w:tc>
      </w:tr>
      <w:tr w:rsidR="00AB1D19" w:rsidTr="002836A4" w14:paraId="0E6AD9DA" w14:textId="77777777">
        <w:tc>
          <w:tcPr>
            <w:tcW w:w="8408" w:type="dxa"/>
            <w:tcMar/>
            <w:vAlign w:val="center"/>
          </w:tcPr>
          <w:p w:rsidRPr="00AB1D19" w:rsidR="000063A9" w:rsidP="002836A4" w:rsidRDefault="000063A9" w14:paraId="70F7CEA9" w14:textId="536435B1">
            <w:pPr>
              <w:rPr>
                <w:rFonts w:ascii="Trebuchet MS" w:hAnsi="Trebuchet MS"/>
                <w:b w:val="1"/>
                <w:bCs w:val="1"/>
              </w:rPr>
            </w:pPr>
            <w:r w:rsidRPr="002836A4" w:rsidR="4D334113">
              <w:rPr>
                <w:rFonts w:ascii="Trebuchet MS" w:hAnsi="Trebuchet MS"/>
                <w:b w:val="1"/>
                <w:bCs w:val="1"/>
              </w:rPr>
              <w:t>Narrative Settings:</w:t>
            </w:r>
          </w:p>
          <w:p w:rsidRPr="000063A9" w:rsidR="00AB1D19" w:rsidP="000063A9" w:rsidRDefault="00AB1D19" w14:paraId="6DC00CBF" w14:textId="77777777">
            <w:pPr>
              <w:pStyle w:val="ListParagraph"/>
              <w:numPr>
                <w:ilvl w:val="0"/>
                <w:numId w:val="7"/>
              </w:numPr>
              <w:rPr>
                <w:rFonts w:ascii="Trebuchet MS" w:hAnsi="Trebuchet MS"/>
              </w:rPr>
            </w:pPr>
            <w:r w:rsidRPr="000063A9">
              <w:rPr>
                <w:rFonts w:ascii="Trebuchet MS" w:hAnsi="Trebuchet MS"/>
              </w:rPr>
              <w:t>When is it set? Where? How many settings are there?</w:t>
            </w:r>
          </w:p>
          <w:p w:rsidRPr="000063A9" w:rsidR="00AB1D19" w:rsidP="000063A9" w:rsidRDefault="00AB1D19" w14:paraId="7BB5F631" w14:textId="77777777">
            <w:pPr>
              <w:pStyle w:val="ListParagraph"/>
              <w:numPr>
                <w:ilvl w:val="0"/>
                <w:numId w:val="7"/>
              </w:numPr>
              <w:rPr>
                <w:rFonts w:ascii="Trebuchet MS" w:hAnsi="Trebuchet MS"/>
              </w:rPr>
            </w:pPr>
            <w:r w:rsidRPr="000063A9">
              <w:rPr>
                <w:rFonts w:ascii="Trebuchet MS" w:hAnsi="Trebuchet MS"/>
              </w:rPr>
              <w:t>Are the settings real or imagined?</w:t>
            </w:r>
          </w:p>
          <w:p w:rsidRPr="000063A9" w:rsidR="00AB1D19" w:rsidP="000063A9" w:rsidRDefault="00AB1D19" w14:paraId="0EB2AAEB" w14:textId="77777777">
            <w:pPr>
              <w:pStyle w:val="ListParagraph"/>
              <w:numPr>
                <w:ilvl w:val="0"/>
                <w:numId w:val="7"/>
              </w:numPr>
              <w:rPr>
                <w:rFonts w:ascii="Trebuchet MS" w:hAnsi="Trebuchet MS"/>
              </w:rPr>
            </w:pPr>
            <w:r w:rsidRPr="000063A9">
              <w:rPr>
                <w:rFonts w:ascii="Trebuchet MS" w:hAnsi="Trebuchet MS"/>
              </w:rPr>
              <w:t>What do the settings represent, suggest or symbolise? What’s the significance?</w:t>
            </w:r>
          </w:p>
          <w:p w:rsidRPr="000063A9" w:rsidR="00AB1D19" w:rsidP="000063A9" w:rsidRDefault="00AB1D19" w14:paraId="7753A93F" w14:textId="77777777">
            <w:pPr>
              <w:pStyle w:val="ListParagraph"/>
              <w:numPr>
                <w:ilvl w:val="0"/>
                <w:numId w:val="7"/>
              </w:numPr>
              <w:rPr>
                <w:rFonts w:ascii="Trebuchet MS" w:hAnsi="Trebuchet MS"/>
              </w:rPr>
            </w:pPr>
            <w:r w:rsidRPr="000063A9">
              <w:rPr>
                <w:rFonts w:ascii="Trebuchet MS" w:hAnsi="Trebuchet MS"/>
              </w:rPr>
              <w:t>Are journeys between places important in this text?</w:t>
            </w:r>
          </w:p>
          <w:p w:rsidRPr="000063A9" w:rsidR="00AB1D19" w:rsidP="000063A9" w:rsidRDefault="00AB1D19" w14:paraId="5F90D8B6" w14:textId="77777777">
            <w:pPr>
              <w:pStyle w:val="ListParagraph"/>
              <w:numPr>
                <w:ilvl w:val="0"/>
                <w:numId w:val="7"/>
              </w:numPr>
              <w:rPr>
                <w:rFonts w:ascii="Trebuchet MS" w:hAnsi="Trebuchet MS"/>
              </w:rPr>
            </w:pPr>
            <w:r w:rsidRPr="000063A9">
              <w:rPr>
                <w:rFonts w:ascii="Trebuchet MS" w:hAnsi="Trebuchet MS"/>
              </w:rPr>
              <w:t xml:space="preserve">What </w:t>
            </w:r>
            <w:r w:rsidRPr="000063A9">
              <w:rPr>
                <w:rFonts w:ascii="Trebuchet MS" w:hAnsi="Trebuchet MS"/>
                <w:b/>
              </w:rPr>
              <w:t>imagery</w:t>
            </w:r>
            <w:r w:rsidRPr="000063A9">
              <w:rPr>
                <w:rFonts w:ascii="Trebuchet MS" w:hAnsi="Trebuchet MS"/>
              </w:rPr>
              <w:t xml:space="preserve"> is used in describing places?</w:t>
            </w:r>
          </w:p>
          <w:p w:rsidR="000063A9" w:rsidP="007F47D0" w:rsidRDefault="000063A9" w14:paraId="52D69DA6" w14:textId="77777777">
            <w:pPr>
              <w:rPr>
                <w:rFonts w:ascii="Trebuchet MS" w:hAnsi="Trebuchet MS"/>
              </w:rPr>
            </w:pPr>
          </w:p>
        </w:tc>
      </w:tr>
      <w:tr w:rsidR="00AB1D19" w:rsidTr="002836A4" w14:paraId="0BBA7BF9" w14:textId="77777777">
        <w:tc>
          <w:tcPr>
            <w:tcW w:w="8408" w:type="dxa"/>
            <w:tcMar/>
            <w:vAlign w:val="center"/>
          </w:tcPr>
          <w:p w:rsidRPr="00AB1D19" w:rsidR="000063A9" w:rsidP="002836A4" w:rsidRDefault="000063A9" w14:paraId="50AC6ACB" w14:textId="33DAB391">
            <w:pPr>
              <w:rPr>
                <w:rFonts w:ascii="Trebuchet MS" w:hAnsi="Trebuchet MS"/>
                <w:b w:val="1"/>
                <w:bCs w:val="1"/>
              </w:rPr>
            </w:pPr>
            <w:r w:rsidRPr="002836A4" w:rsidR="4D334113">
              <w:rPr>
                <w:rFonts w:ascii="Trebuchet MS" w:hAnsi="Trebuchet MS"/>
                <w:b w:val="1"/>
                <w:bCs w:val="1"/>
              </w:rPr>
              <w:t>Narrative Characterisation:</w:t>
            </w:r>
          </w:p>
          <w:p w:rsidRPr="000063A9" w:rsidR="00AB1D19" w:rsidP="000063A9" w:rsidRDefault="00AB1D19" w14:paraId="0189E0C4" w14:textId="77777777">
            <w:pPr>
              <w:pStyle w:val="ListParagraph"/>
              <w:numPr>
                <w:ilvl w:val="0"/>
                <w:numId w:val="6"/>
              </w:numPr>
              <w:rPr>
                <w:rFonts w:ascii="Trebuchet MS" w:hAnsi="Trebuchet MS"/>
              </w:rPr>
            </w:pPr>
            <w:r w:rsidRPr="000063A9">
              <w:rPr>
                <w:rFonts w:ascii="Trebuchet MS" w:hAnsi="Trebuchet MS"/>
              </w:rPr>
              <w:t>Identify the characters: Which are major; which are minor?</w:t>
            </w:r>
          </w:p>
          <w:p w:rsidRPr="000063A9" w:rsidR="00AB1D19" w:rsidP="000063A9" w:rsidRDefault="00AB1D19" w14:paraId="21806BB6" w14:textId="77777777">
            <w:pPr>
              <w:pStyle w:val="ListParagraph"/>
              <w:numPr>
                <w:ilvl w:val="0"/>
                <w:numId w:val="6"/>
              </w:numPr>
              <w:rPr>
                <w:rFonts w:ascii="Trebuchet MS" w:hAnsi="Trebuchet MS"/>
              </w:rPr>
            </w:pPr>
            <w:r w:rsidRPr="000063A9">
              <w:rPr>
                <w:rFonts w:ascii="Trebuchet MS" w:hAnsi="Trebuchet MS"/>
              </w:rPr>
              <w:t>Are they realistic? Are any of them stereotypes, or symbolic? Do they work as individuals or do they represent a group or type of people?</w:t>
            </w:r>
          </w:p>
          <w:p w:rsidRPr="000063A9" w:rsidR="00AB1D19" w:rsidP="000063A9" w:rsidRDefault="00AB1D19" w14:paraId="56B0FAE9" w14:textId="77777777">
            <w:pPr>
              <w:pStyle w:val="ListParagraph"/>
              <w:numPr>
                <w:ilvl w:val="0"/>
                <w:numId w:val="6"/>
              </w:numPr>
              <w:rPr>
                <w:rFonts w:ascii="Trebuchet MS" w:hAnsi="Trebuchet MS"/>
              </w:rPr>
            </w:pPr>
            <w:r w:rsidRPr="000063A9">
              <w:rPr>
                <w:rFonts w:ascii="Trebuchet MS" w:hAnsi="Trebuchet MS"/>
              </w:rPr>
              <w:t>Are their names significant?</w:t>
            </w:r>
          </w:p>
          <w:p w:rsidRPr="000063A9" w:rsidR="00AB1D19" w:rsidP="000063A9" w:rsidRDefault="00AB1D19" w14:paraId="5E96A129" w14:textId="77777777">
            <w:pPr>
              <w:pStyle w:val="ListParagraph"/>
              <w:numPr>
                <w:ilvl w:val="0"/>
                <w:numId w:val="6"/>
              </w:numPr>
              <w:rPr>
                <w:rFonts w:ascii="Trebuchet MS" w:hAnsi="Trebuchet MS"/>
              </w:rPr>
            </w:pPr>
            <w:r w:rsidRPr="000063A9">
              <w:rPr>
                <w:rFonts w:ascii="Trebuchet MS" w:hAnsi="Trebuchet MS"/>
              </w:rPr>
              <w:t>How are they developed (through description, dialogue, action, employment, voice)?</w:t>
            </w:r>
          </w:p>
          <w:p w:rsidRPr="000063A9" w:rsidR="00AB1D19" w:rsidP="000063A9" w:rsidRDefault="00AB1D19" w14:paraId="53B18240" w14:textId="77777777">
            <w:pPr>
              <w:pStyle w:val="ListParagraph"/>
              <w:numPr>
                <w:ilvl w:val="0"/>
                <w:numId w:val="6"/>
              </w:numPr>
              <w:rPr>
                <w:rFonts w:ascii="Trebuchet MS" w:hAnsi="Trebuchet MS"/>
              </w:rPr>
            </w:pPr>
            <w:r w:rsidRPr="000063A9">
              <w:rPr>
                <w:rFonts w:ascii="Trebuchet MS" w:hAnsi="Trebuchet MS"/>
              </w:rPr>
              <w:t>Does the author use imagery to build character?</w:t>
            </w:r>
          </w:p>
          <w:p w:rsidR="000063A9" w:rsidP="007F47D0" w:rsidRDefault="000063A9" w14:paraId="5BDEC1B7" w14:textId="77777777">
            <w:pPr>
              <w:rPr>
                <w:rFonts w:ascii="Trebuchet MS" w:hAnsi="Trebuchet MS"/>
              </w:rPr>
            </w:pPr>
          </w:p>
        </w:tc>
      </w:tr>
      <w:tr w:rsidR="00AB1D19" w:rsidTr="002836A4" w14:paraId="435FFFDC" w14:textId="77777777">
        <w:tc>
          <w:tcPr>
            <w:tcW w:w="8408" w:type="dxa"/>
            <w:tcMar/>
            <w:vAlign w:val="center"/>
          </w:tcPr>
          <w:p w:rsidRPr="00AB1D19" w:rsidR="000063A9" w:rsidP="002836A4" w:rsidRDefault="000063A9" w14:paraId="132C284A" w14:textId="6F11163F">
            <w:pPr>
              <w:rPr>
                <w:rFonts w:ascii="Trebuchet MS" w:hAnsi="Trebuchet MS"/>
                <w:b w:val="1"/>
                <w:bCs w:val="1"/>
              </w:rPr>
            </w:pPr>
            <w:r w:rsidRPr="002836A4" w:rsidR="4D334113">
              <w:rPr>
                <w:rFonts w:ascii="Trebuchet MS" w:hAnsi="Trebuchet MS"/>
                <w:b w:val="1"/>
                <w:bCs w:val="1"/>
              </w:rPr>
              <w:t>Narrative voice and perspective</w:t>
            </w:r>
            <w:r w:rsidRPr="002836A4" w:rsidR="000063A9">
              <w:rPr>
                <w:rFonts w:ascii="Trebuchet MS" w:hAnsi="Trebuchet MS"/>
                <w:b w:val="1"/>
                <w:bCs w:val="1"/>
              </w:rPr>
              <w:t>:</w:t>
            </w:r>
          </w:p>
          <w:p w:rsidRPr="000063A9" w:rsidR="00AB1D19" w:rsidP="000063A9" w:rsidRDefault="00AB1D19" w14:paraId="20124EEA" w14:textId="77777777">
            <w:pPr>
              <w:pStyle w:val="ListParagraph"/>
              <w:numPr>
                <w:ilvl w:val="0"/>
                <w:numId w:val="5"/>
              </w:numPr>
              <w:rPr>
                <w:rFonts w:ascii="Trebuchet MS" w:hAnsi="Trebuchet MS"/>
              </w:rPr>
            </w:pPr>
            <w:r w:rsidRPr="000063A9">
              <w:rPr>
                <w:rFonts w:ascii="Trebuchet MS" w:hAnsi="Trebuchet MS"/>
              </w:rPr>
              <w:t>Who is the narrator? Is it the same all the way through?</w:t>
            </w:r>
          </w:p>
          <w:p w:rsidRPr="000063A9" w:rsidR="00AB1D19" w:rsidP="000063A9" w:rsidRDefault="00AB1D19" w14:paraId="796A2B0A" w14:textId="77777777">
            <w:pPr>
              <w:pStyle w:val="ListParagraph"/>
              <w:numPr>
                <w:ilvl w:val="0"/>
                <w:numId w:val="5"/>
              </w:numPr>
              <w:rPr>
                <w:rFonts w:ascii="Trebuchet MS" w:hAnsi="Trebuchet MS"/>
              </w:rPr>
            </w:pPr>
            <w:r w:rsidRPr="000063A9">
              <w:rPr>
                <w:rFonts w:ascii="Trebuchet MS" w:hAnsi="Trebuchet MS"/>
              </w:rPr>
              <w:t>What voice do(es) the narrator(s) have?</w:t>
            </w:r>
          </w:p>
          <w:p w:rsidRPr="000063A9" w:rsidR="00AB1D19" w:rsidP="000063A9" w:rsidRDefault="00AB1D19" w14:paraId="79021C22" w14:textId="77777777">
            <w:pPr>
              <w:pStyle w:val="ListParagraph"/>
              <w:numPr>
                <w:ilvl w:val="0"/>
                <w:numId w:val="5"/>
              </w:numPr>
              <w:rPr>
                <w:rFonts w:ascii="Trebuchet MS" w:hAnsi="Trebuchet MS"/>
              </w:rPr>
            </w:pPr>
            <w:r w:rsidRPr="000063A9">
              <w:rPr>
                <w:rFonts w:ascii="Trebuchet MS" w:hAnsi="Trebuchet MS"/>
              </w:rPr>
              <w:t>What do we know about the narrator?</w:t>
            </w:r>
          </w:p>
          <w:p w:rsidRPr="000063A9" w:rsidR="00AB1D19" w:rsidP="000063A9" w:rsidRDefault="00AB1D19" w14:paraId="60FE4E25" w14:textId="77777777">
            <w:pPr>
              <w:pStyle w:val="ListParagraph"/>
              <w:numPr>
                <w:ilvl w:val="0"/>
                <w:numId w:val="5"/>
              </w:numPr>
              <w:rPr>
                <w:rFonts w:ascii="Trebuchet MS" w:hAnsi="Trebuchet MS"/>
              </w:rPr>
            </w:pPr>
            <w:r w:rsidRPr="000063A9">
              <w:rPr>
                <w:rFonts w:ascii="Trebuchet MS" w:hAnsi="Trebuchet MS"/>
              </w:rPr>
              <w:t>Whose point of view does the narrator represent? Do they take sides?</w:t>
            </w:r>
          </w:p>
          <w:p w:rsidRPr="000063A9" w:rsidR="00AB1D19" w:rsidP="000063A9" w:rsidRDefault="00AB1D19" w14:paraId="1708BCC8" w14:textId="77777777">
            <w:pPr>
              <w:pStyle w:val="ListParagraph"/>
              <w:numPr>
                <w:ilvl w:val="0"/>
                <w:numId w:val="5"/>
              </w:numPr>
              <w:rPr>
                <w:rFonts w:ascii="Trebuchet MS" w:hAnsi="Trebuchet MS"/>
              </w:rPr>
            </w:pPr>
            <w:r w:rsidRPr="000063A9">
              <w:rPr>
                <w:rFonts w:ascii="Trebuchet MS" w:hAnsi="Trebuchet MS"/>
              </w:rPr>
              <w:t>Do you trust the narrator?</w:t>
            </w:r>
          </w:p>
          <w:p w:rsidRPr="000063A9" w:rsidR="00AB1D19" w:rsidP="000063A9" w:rsidRDefault="00AB1D19" w14:paraId="453F083E" w14:textId="77777777">
            <w:pPr>
              <w:pStyle w:val="ListParagraph"/>
              <w:numPr>
                <w:ilvl w:val="0"/>
                <w:numId w:val="5"/>
              </w:numPr>
              <w:rPr>
                <w:rFonts w:ascii="Trebuchet MS" w:hAnsi="Trebuchet MS"/>
              </w:rPr>
            </w:pPr>
            <w:r w:rsidRPr="000063A9">
              <w:rPr>
                <w:rFonts w:ascii="Trebuchet MS" w:hAnsi="Trebuchet MS"/>
              </w:rPr>
              <w:t>Who is the narrator talking to?</w:t>
            </w:r>
          </w:p>
          <w:p w:rsidRPr="000063A9" w:rsidR="00AB1D19" w:rsidP="000063A9" w:rsidRDefault="00AB1D19" w14:paraId="1E2C0639" w14:textId="77777777">
            <w:pPr>
              <w:pStyle w:val="ListParagraph"/>
              <w:numPr>
                <w:ilvl w:val="0"/>
                <w:numId w:val="5"/>
              </w:numPr>
              <w:rPr>
                <w:rFonts w:ascii="Trebuchet MS" w:hAnsi="Trebuchet MS"/>
              </w:rPr>
            </w:pPr>
            <w:r w:rsidRPr="000063A9">
              <w:rPr>
                <w:rFonts w:ascii="Trebuchet MS" w:hAnsi="Trebuchet MS"/>
              </w:rPr>
              <w:t>What kind of language does the narrator use?</w:t>
            </w:r>
          </w:p>
          <w:p w:rsidR="000063A9" w:rsidP="007F47D0" w:rsidRDefault="000063A9" w14:paraId="19F76810" w14:textId="77777777">
            <w:pPr>
              <w:rPr>
                <w:rFonts w:ascii="Trebuchet MS" w:hAnsi="Trebuchet MS"/>
              </w:rPr>
            </w:pPr>
          </w:p>
        </w:tc>
      </w:tr>
      <w:tr w:rsidR="00AB1D19" w:rsidTr="002836A4" w14:paraId="2ADCD2EE" w14:textId="77777777">
        <w:tc>
          <w:tcPr>
            <w:tcW w:w="8408" w:type="dxa"/>
            <w:tcMar/>
            <w:vAlign w:val="center"/>
          </w:tcPr>
          <w:p w:rsidR="000063A9" w:rsidP="002836A4" w:rsidRDefault="000063A9" w14:paraId="4DDED55E" w14:textId="4BD13FA4">
            <w:pPr>
              <w:rPr>
                <w:rFonts w:ascii="Trebuchet MS" w:hAnsi="Trebuchet MS"/>
                <w:b w:val="1"/>
                <w:bCs w:val="1"/>
              </w:rPr>
            </w:pPr>
            <w:r w:rsidRPr="002836A4" w:rsidR="4D334113">
              <w:rPr>
                <w:rFonts w:ascii="Trebuchet MS" w:hAnsi="Trebuchet MS"/>
                <w:b w:val="1"/>
                <w:bCs w:val="1"/>
              </w:rPr>
              <w:t>Narrative Structure:</w:t>
            </w:r>
          </w:p>
          <w:p w:rsidRPr="000063A9" w:rsidR="00AB1D19" w:rsidP="000063A9" w:rsidRDefault="00AB1D19" w14:paraId="78AC44C5" w14:textId="77777777">
            <w:pPr>
              <w:pStyle w:val="ListParagraph"/>
              <w:numPr>
                <w:ilvl w:val="0"/>
                <w:numId w:val="4"/>
              </w:numPr>
              <w:rPr>
                <w:rFonts w:ascii="Trebuchet MS" w:hAnsi="Trebuchet MS"/>
              </w:rPr>
            </w:pPr>
            <w:r w:rsidRPr="000063A9">
              <w:rPr>
                <w:rFonts w:ascii="Trebuchet MS" w:hAnsi="Trebuchet MS"/>
              </w:rPr>
              <w:t>What is the time and sequence of the narrative? (How much time elapses? Is it chronological? What is the pace like?</w:t>
            </w:r>
          </w:p>
          <w:p w:rsidRPr="000063A9" w:rsidR="00AB1D19" w:rsidP="000063A9" w:rsidRDefault="00AB1D19" w14:paraId="03D740AB" w14:textId="77777777">
            <w:pPr>
              <w:pStyle w:val="ListParagraph"/>
              <w:numPr>
                <w:ilvl w:val="0"/>
                <w:numId w:val="4"/>
              </w:numPr>
              <w:rPr>
                <w:rFonts w:ascii="Trebuchet MS" w:hAnsi="Trebuchet MS"/>
              </w:rPr>
            </w:pPr>
            <w:r w:rsidRPr="000063A9">
              <w:rPr>
                <w:rFonts w:ascii="Trebuchet MS" w:hAnsi="Trebuchet MS"/>
              </w:rPr>
              <w:t>Is the narrative divided? If so, how? (chapters, scenes, stanzas…)</w:t>
            </w:r>
          </w:p>
          <w:p w:rsidRPr="000063A9" w:rsidR="00AB1D19" w:rsidP="000063A9" w:rsidRDefault="00AB1D19" w14:paraId="73D8806A" w14:textId="77777777">
            <w:pPr>
              <w:pStyle w:val="ListParagraph"/>
              <w:numPr>
                <w:ilvl w:val="0"/>
                <w:numId w:val="4"/>
              </w:numPr>
              <w:rPr>
                <w:rFonts w:ascii="Trebuchet MS" w:hAnsi="Trebuchet MS"/>
              </w:rPr>
            </w:pPr>
            <w:r w:rsidRPr="000063A9">
              <w:rPr>
                <w:rFonts w:ascii="Trebuchet MS" w:hAnsi="Trebuchet MS"/>
              </w:rPr>
              <w:t>How is tension created by the structure of the overall text?</w:t>
            </w:r>
          </w:p>
          <w:p w:rsidRPr="000063A9" w:rsidR="00AB1D19" w:rsidP="000063A9" w:rsidRDefault="00AB1D19" w14:paraId="53C3475C" w14:textId="77777777">
            <w:pPr>
              <w:pStyle w:val="ListParagraph"/>
              <w:numPr>
                <w:ilvl w:val="0"/>
                <w:numId w:val="4"/>
              </w:numPr>
              <w:rPr>
                <w:rFonts w:ascii="Trebuchet MS" w:hAnsi="Trebuchet MS"/>
              </w:rPr>
            </w:pPr>
            <w:r w:rsidRPr="000063A9">
              <w:rPr>
                <w:rFonts w:ascii="Trebuchet MS" w:hAnsi="Trebuchet MS"/>
              </w:rPr>
              <w:t>What links, patterns or echoes are there between parts of the text?</w:t>
            </w:r>
          </w:p>
          <w:p w:rsidRPr="000063A9" w:rsidR="00AB1D19" w:rsidP="000063A9" w:rsidRDefault="00AB1D19" w14:paraId="05958126" w14:textId="77777777">
            <w:pPr>
              <w:pStyle w:val="ListParagraph"/>
              <w:numPr>
                <w:ilvl w:val="0"/>
                <w:numId w:val="4"/>
              </w:numPr>
              <w:rPr>
                <w:rFonts w:ascii="Trebuchet MS" w:hAnsi="Trebuchet MS"/>
              </w:rPr>
            </w:pPr>
            <w:r w:rsidRPr="000063A9">
              <w:rPr>
                <w:rFonts w:ascii="Trebuchet MS" w:hAnsi="Trebuchet MS"/>
              </w:rPr>
              <w:t>How are the beginning and ending significant?</w:t>
            </w:r>
          </w:p>
          <w:p w:rsidRPr="00AB1D19" w:rsidR="000063A9" w:rsidP="007F47D0" w:rsidRDefault="000063A9" w14:paraId="5388316C" w14:textId="77777777">
            <w:pPr>
              <w:rPr>
                <w:rFonts w:ascii="Trebuchet MS" w:hAnsi="Trebuchet MS"/>
              </w:rPr>
            </w:pPr>
          </w:p>
        </w:tc>
      </w:tr>
      <w:tr w:rsidR="00AB1D19" w:rsidTr="002836A4" w14:paraId="2B3BC637" w14:textId="77777777">
        <w:tc>
          <w:tcPr>
            <w:tcW w:w="8408" w:type="dxa"/>
            <w:tcMar/>
            <w:vAlign w:val="center"/>
          </w:tcPr>
          <w:p w:rsidR="000063A9" w:rsidP="002836A4" w:rsidRDefault="000063A9" w14:paraId="06E44963" w14:textId="318EE2CB">
            <w:pPr>
              <w:rPr>
                <w:rFonts w:ascii="Trebuchet MS" w:hAnsi="Trebuchet MS"/>
                <w:b w:val="1"/>
                <w:bCs w:val="1"/>
              </w:rPr>
            </w:pPr>
            <w:r w:rsidRPr="002836A4" w:rsidR="4D334113">
              <w:rPr>
                <w:rFonts w:ascii="Trebuchet MS" w:hAnsi="Trebuchet MS"/>
                <w:b w:val="1"/>
                <w:bCs w:val="1"/>
              </w:rPr>
              <w:t>Narrative Destination</w:t>
            </w:r>
            <w:r w:rsidRPr="002836A4" w:rsidR="000063A9">
              <w:rPr>
                <w:rFonts w:ascii="Trebuchet MS" w:hAnsi="Trebuchet MS"/>
                <w:b w:val="1"/>
                <w:bCs w:val="1"/>
              </w:rPr>
              <w:t>:</w:t>
            </w:r>
          </w:p>
          <w:p w:rsidRPr="000063A9" w:rsidR="00AB1D19" w:rsidP="000063A9" w:rsidRDefault="00AB1D19" w14:paraId="7EE01987" w14:textId="77777777">
            <w:pPr>
              <w:pStyle w:val="ListParagraph"/>
              <w:numPr>
                <w:ilvl w:val="0"/>
                <w:numId w:val="3"/>
              </w:numPr>
              <w:rPr>
                <w:rFonts w:ascii="Trebuchet MS" w:hAnsi="Trebuchet MS"/>
              </w:rPr>
            </w:pPr>
            <w:r w:rsidRPr="000063A9">
              <w:rPr>
                <w:rFonts w:ascii="Trebuchet MS" w:hAnsi="Trebuchet MS"/>
              </w:rPr>
              <w:t>What might the overall meanings/messages be within the narrative?</w:t>
            </w:r>
          </w:p>
          <w:p w:rsidRPr="000063A9" w:rsidR="00AB1D19" w:rsidP="000063A9" w:rsidRDefault="00AB1D19" w14:paraId="76404394" w14:textId="77777777">
            <w:pPr>
              <w:pStyle w:val="ListParagraph"/>
              <w:numPr>
                <w:ilvl w:val="0"/>
                <w:numId w:val="3"/>
              </w:numPr>
              <w:rPr>
                <w:rFonts w:ascii="Trebuchet MS" w:hAnsi="Trebuchet MS"/>
              </w:rPr>
            </w:pPr>
            <w:r w:rsidRPr="000063A9">
              <w:rPr>
                <w:rFonts w:ascii="Trebuchet MS" w:hAnsi="Trebuchet MS"/>
              </w:rPr>
              <w:t>Is the title important?</w:t>
            </w:r>
          </w:p>
          <w:p w:rsidRPr="00AB1D19" w:rsidR="000063A9" w:rsidP="002836A4" w:rsidRDefault="000063A9" w14:paraId="771CE9A1" w14:textId="3019BBDF">
            <w:pPr>
              <w:pStyle w:val="ListParagraph"/>
              <w:numPr>
                <w:ilvl w:val="0"/>
                <w:numId w:val="3"/>
              </w:numPr>
              <w:rPr>
                <w:rFonts w:ascii="Trebuchet MS" w:hAnsi="Trebuchet MS"/>
              </w:rPr>
            </w:pPr>
            <w:r w:rsidRPr="002836A4" w:rsidR="4D334113">
              <w:rPr>
                <w:rFonts w:ascii="Trebuchet MS" w:hAnsi="Trebuchet MS"/>
              </w:rPr>
              <w:t xml:space="preserve">How much ambiguity or room for interpretation is there? Are we led to </w:t>
            </w:r>
            <w:r w:rsidRPr="002836A4" w:rsidR="4D334113">
              <w:rPr>
                <w:rFonts w:ascii="Trebuchet MS" w:hAnsi="Trebuchet MS"/>
              </w:rPr>
              <w:t>particular conclusions</w:t>
            </w:r>
            <w:r w:rsidRPr="002836A4" w:rsidR="4D334113">
              <w:rPr>
                <w:rFonts w:ascii="Trebuchet MS" w:hAnsi="Trebuchet MS"/>
              </w:rPr>
              <w:t xml:space="preserve"> or presented with choices?</w:t>
            </w:r>
          </w:p>
        </w:tc>
      </w:tr>
    </w:tbl>
    <w:p w:rsidRPr="00CE2DB7" w:rsidR="00AB1D19" w:rsidP="00614A7C" w:rsidRDefault="00AB1D19" w14:paraId="60B816D2" w14:textId="77777777">
      <w:pPr>
        <w:rPr>
          <w:rFonts w:ascii="Trebuchet MS" w:hAnsi="Trebuchet MS"/>
        </w:rPr>
        <w:sectPr w:rsidRPr="00CE2DB7" w:rsidR="00AB1D19" w:rsidSect="00614A7C">
          <w:pgSz w:w="11906" w:h="16838" w:orient="portrait"/>
          <w:pgMar w:top="567" w:right="1800" w:bottom="1440" w:left="1800" w:header="708" w:footer="708" w:gutter="0"/>
          <w:cols w:space="720"/>
          <w:docGrid w:linePitch="360"/>
        </w:sectPr>
      </w:pPr>
    </w:p>
    <w:p w:rsidRPr="007F47D0" w:rsidR="007F47D0" w:rsidP="007F47D0" w:rsidRDefault="007F47D0" w14:paraId="11506543" w14:textId="77777777">
      <w:pPr>
        <w:rPr>
          <w:b/>
          <w:sz w:val="32"/>
        </w:rPr>
      </w:pPr>
      <w:r>
        <w:rPr>
          <w:b/>
          <w:sz w:val="32"/>
        </w:rPr>
        <w:lastRenderedPageBreak/>
        <w:t>TASK 3</w:t>
      </w:r>
    </w:p>
    <w:p w:rsidRPr="00614A7C" w:rsidR="00614A7C" w:rsidP="00614A7C" w:rsidRDefault="00CB468C" w14:paraId="54496F30" w14:textId="77777777">
      <w:pPr>
        <w:jc w:val="center"/>
        <w:rPr>
          <w:b/>
          <w:sz w:val="32"/>
          <w:u w:val="single"/>
        </w:rPr>
      </w:pPr>
      <w:r w:rsidRPr="00614A7C">
        <w:rPr>
          <w:b/>
          <w:sz w:val="32"/>
          <w:u w:val="single"/>
        </w:rPr>
        <w:t>Literary value and the canon</w:t>
      </w:r>
    </w:p>
    <w:p w:rsidR="007F47D0" w:rsidRDefault="00CB468C" w14:paraId="203B78F4" w14:textId="77777777">
      <w:r>
        <w:t xml:space="preserve">The literary canon is often understood to mean the group of authors or works that a consensus of academics, historians and teachers recognise as worthy of study: these are the texts that are regularly in print, are studied for school examinations and in universities and which have ‘status’. The apparently ‘accepted texts’ that appear on your English Literature exam papers, for example, are regarded as belonging to the literary canon. </w:t>
      </w:r>
    </w:p>
    <w:p w:rsidR="007F47D0" w:rsidRDefault="00CB468C" w14:paraId="249BED6D" w14:textId="77777777">
      <w:r>
        <w:t>The canon is often accused by its critics of representing the values of the ruling educated classes. Writers who question the canon often do so because of its association with privilege. In this section you will see writers questioning who makes decisions about what makes certain literary texts more valuable or worthy than others and why they do so. In reading this criticism you will be able to think for yourselves about what makes a text valuable.</w:t>
      </w:r>
    </w:p>
    <w:p w:rsidR="007F47D0" w:rsidRDefault="00CB468C" w14:paraId="0CF03EB3" w14:textId="77777777">
      <w:r>
        <w:t xml:space="preserve">Many kinds of writing might be designated as ‘literature’. In the past, definitions of what counts as literature have been much broader than our present definitions, at times taking in non‐fictional works, travel writing, essays, political and religious texts, and so on. However, not all literature excites critical interest and comment. Literary critics have usually assumed that the texts which seem to repay special attention, by many readers over a long period of time, thereby gaining the status of ‘classics’, do so because they are somehow intrinsically valuable. And it is these classic texts which – by virtue of their special value and the amount of criticism and commentary which they generate – come to comprise the ‘canon’ of Great Literature. This canon tends to form the core of syllabuses in schools, colleges and universities. Judgements about the value of texts, therefore, can clearly be seen to be at the heart of literary studies. </w:t>
      </w:r>
    </w:p>
    <w:p w:rsidR="007F47D0" w:rsidRDefault="00CB468C" w14:paraId="77A2132B" w14:textId="77777777">
      <w:r>
        <w:t xml:space="preserve">Also, for many critics, assessing the value of a text is also seen to be a crucial part of the role of the critic. Modern literary theorists have professed much less certainty about questions of literary value. While many of them have considered that certain texts do seem to be better than others, others have considered that value is simply a means of excluding certain texts. A range of differing views on questions of judgement and value now exists. </w:t>
      </w:r>
    </w:p>
    <w:p w:rsidR="007F47D0" w:rsidRDefault="00CB468C" w14:paraId="1FC65707" w14:textId="77777777">
      <w:r>
        <w:t xml:space="preserve">Roland Barthes, for example, was innovatory in analysing not only texts which are canonical, but also texts drawn from popular literature, like Ian Fleming’s Goldfinger (1959). Barthes does consider, however, that there are important differences among texts; and he is concerned in much of his writing to describe those differences. But rather than assuming that value resides within the text, he shifts attention to the ‘pleasure of the text’; instead of being a scholarly enjoyment of the seeming control of the writer over her or his material, the process of reading, for Barthes, involves a more sexualised pleasure. In particular, Barthes identifies the different types of pleasure to be gained from reading realist texts compared with other texts. He calls realist texts ‘readerly’, because in reading such texts the reader begins not to be aware of the fact that he or she is reading, and starts to get caught up in the pleasure of narrative. </w:t>
      </w:r>
    </w:p>
    <w:p w:rsidR="007F47D0" w:rsidRDefault="00CB468C" w14:paraId="17056B81" w14:textId="77777777">
      <w:r>
        <w:t xml:space="preserve">But Barthes prefers ‘writerly’ texts, which are those texts (such as experimental and avant‐garde texts) which force the reader to ‘work’ (and ‘play’) more in order to make sense of them. With writerly texts, attention is drawn to the process of writing; we are unable to become ‘lost’ in the narrative in the same unthinking way as with readerly texts. Thus, although Barthes claims to be opposed to constructing hierarchies, there does seem to be a value judgement made between readerly and writerly texts. </w:t>
      </w:r>
    </w:p>
    <w:p w:rsidR="007F47D0" w:rsidRDefault="00CB468C" w14:paraId="45FA0409" w14:textId="77777777">
      <w:r>
        <w:lastRenderedPageBreak/>
        <w:t xml:space="preserve">Despite this, his writing on the pleasure of the text does question the traditional notion of canonical texts as somehow intrinsically more valuable than others, and suggests that the reader plays an important role in attributing value to a text. </w:t>
      </w:r>
    </w:p>
    <w:p w:rsidR="007F47D0" w:rsidRDefault="00CB468C" w14:paraId="2379B4BF" w14:textId="77777777">
      <w:r>
        <w:t xml:space="preserve">Marxist critics are often much less clear about whether the notions of value and evaluation are useful. Terry Eagleton, for example, attacks the concept of the canon, arguing that texts become canonical precisely because they serve to support the ruling ideology. He does not want to dispense, however, with the notion of value completely, since he also thinks that there are literary texts which question or ‘escape’ ideology, and so force the reader to consider her or his position and perhaps lead to a form of consciousness‐raising. Within the Women’s Movement, for example, feminist novels written by Fay Weldon, Jeanette Winterson, Toni Morrison, Margaret Atwood and Angela Carter have been very important in bringing about changes in women’s thinking. These literary texts have brought about a questioning of certain ideological assumptions about the position of women, and could therefore be considered valuable for that reason. </w:t>
      </w:r>
    </w:p>
    <w:p w:rsidR="007F47D0" w:rsidRDefault="00CB468C" w14:paraId="0F17D74F" w14:textId="77777777">
      <w:r>
        <w:t xml:space="preserve">Michel Foucault takes a more sceptical position, questioning the idea of attributing value to texts at all. He argues that literary texts are really empty texts, containing less rather than more than other texts. They display, as he puts it, ‘enunciative poverty’. With literary texts, critics have to work hardest, in order to fill gaps </w:t>
      </w:r>
      <w:proofErr w:type="gramStart"/>
      <w:r>
        <w:t>which</w:t>
      </w:r>
      <w:proofErr w:type="gramEnd"/>
      <w:r>
        <w:t xml:space="preserve"> the text leaves gaping open. It is critics themselves, writing scholarly articles and books on canonical writers, who repeat over and over the message which the text itself failed to tell. Foucault also questions the notion that the writer is totally in control of what is written. He draws attention to the importance of other factors in the writing process, such as the common‐sense knowledge of the time, literary traditions, and the economic and literary pressures which led the writer to write within certain genres or styles, and on certain subjects. </w:t>
      </w:r>
    </w:p>
    <w:p w:rsidRPr="007F47D0" w:rsidR="007F47D0" w:rsidP="00C54381" w:rsidRDefault="00CB468C" w14:paraId="20ABB5F6" w14:textId="77777777">
      <w:pPr>
        <w:rPr>
          <w:b/>
          <w:sz w:val="32"/>
        </w:rPr>
      </w:pPr>
      <w:r w:rsidRPr="007F47D0">
        <w:rPr>
          <w:b/>
          <w:sz w:val="32"/>
        </w:rPr>
        <w:t xml:space="preserve">Task: </w:t>
      </w:r>
    </w:p>
    <w:p w:rsidRPr="000063A9" w:rsidR="007F47D0" w:rsidP="002836A4" w:rsidRDefault="00CB468C" w14:paraId="7670640C" w14:textId="0179944F">
      <w:pPr>
        <w:rPr>
          <w:i w:val="1"/>
          <w:iCs w:val="1"/>
          <w:sz w:val="24"/>
          <w:szCs w:val="24"/>
        </w:rPr>
      </w:pPr>
      <w:r w:rsidRPr="002836A4" w:rsidR="00CB468C">
        <w:rPr>
          <w:i w:val="1"/>
          <w:iCs w:val="1"/>
          <w:sz w:val="24"/>
          <w:szCs w:val="24"/>
        </w:rPr>
        <w:t xml:space="preserve">Consider </w:t>
      </w:r>
      <w:r w:rsidRPr="002836A4" w:rsidR="007F47D0">
        <w:rPr>
          <w:i w:val="1"/>
          <w:iCs w:val="1"/>
          <w:sz w:val="24"/>
          <w:szCs w:val="24"/>
        </w:rPr>
        <w:t>one of the texts you read for Task 2</w:t>
      </w:r>
      <w:r w:rsidRPr="002836A4" w:rsidR="00CB468C">
        <w:rPr>
          <w:i w:val="1"/>
          <w:iCs w:val="1"/>
          <w:sz w:val="24"/>
          <w:szCs w:val="24"/>
        </w:rPr>
        <w:t xml:space="preserve">: </w:t>
      </w:r>
      <w:r w:rsidRPr="002836A4" w:rsidR="36159681">
        <w:rPr>
          <w:i w:val="1"/>
          <w:iCs w:val="1"/>
          <w:sz w:val="24"/>
          <w:szCs w:val="24"/>
        </w:rPr>
        <w:t>Create a power point presentation answering the following questions.</w:t>
      </w:r>
    </w:p>
    <w:p w:rsidRPr="000063A9" w:rsidR="007F47D0" w:rsidP="00C54381" w:rsidRDefault="00CB468C" w14:paraId="50BB1DB7" w14:textId="77777777">
      <w:pPr>
        <w:pStyle w:val="ListParagraph"/>
        <w:numPr>
          <w:ilvl w:val="0"/>
          <w:numId w:val="2"/>
        </w:numPr>
        <w:pBdr>
          <w:top w:val="single" w:color="auto" w:sz="8" w:space="1"/>
          <w:left w:val="single" w:color="auto" w:sz="8" w:space="4"/>
          <w:bottom w:val="single" w:color="auto" w:sz="8" w:space="1"/>
          <w:right w:val="single" w:color="auto" w:sz="8" w:space="4"/>
        </w:pBdr>
        <w:rPr>
          <w:i/>
          <w:sz w:val="24"/>
        </w:rPr>
      </w:pPr>
      <w:r w:rsidRPr="000063A9">
        <w:rPr>
          <w:i/>
          <w:sz w:val="24"/>
        </w:rPr>
        <w:t>What ‘value’ did th</w:t>
      </w:r>
      <w:r w:rsidRPr="000063A9" w:rsidR="007F47D0">
        <w:rPr>
          <w:i/>
          <w:sz w:val="24"/>
        </w:rPr>
        <w:t>e</w:t>
      </w:r>
      <w:r w:rsidRPr="000063A9">
        <w:rPr>
          <w:i/>
          <w:sz w:val="24"/>
        </w:rPr>
        <w:t xml:space="preserve"> text have? </w:t>
      </w:r>
    </w:p>
    <w:p w:rsidRPr="000063A9" w:rsidR="007F47D0" w:rsidP="00C54381" w:rsidRDefault="00CB468C" w14:paraId="356FCAFA" w14:textId="77777777">
      <w:pPr>
        <w:pStyle w:val="ListParagraph"/>
        <w:numPr>
          <w:ilvl w:val="0"/>
          <w:numId w:val="2"/>
        </w:numPr>
        <w:pBdr>
          <w:top w:val="single" w:color="auto" w:sz="8" w:space="1"/>
          <w:left w:val="single" w:color="auto" w:sz="8" w:space="4"/>
          <w:bottom w:val="single" w:color="auto" w:sz="8" w:space="1"/>
          <w:right w:val="single" w:color="auto" w:sz="8" w:space="4"/>
        </w:pBdr>
        <w:rPr>
          <w:i/>
          <w:sz w:val="24"/>
        </w:rPr>
      </w:pPr>
      <w:r w:rsidRPr="000063A9">
        <w:rPr>
          <w:i/>
          <w:sz w:val="24"/>
        </w:rPr>
        <w:t xml:space="preserve">Do you think is was a ‘readerly’ or ‘writerly’ text, as Barthes discusses? </w:t>
      </w:r>
    </w:p>
    <w:p w:rsidRPr="000063A9" w:rsidR="007F47D0" w:rsidP="00C54381" w:rsidRDefault="00CB468C" w14:paraId="1CCA95F7" w14:textId="77777777">
      <w:pPr>
        <w:pStyle w:val="ListParagraph"/>
        <w:numPr>
          <w:ilvl w:val="0"/>
          <w:numId w:val="2"/>
        </w:numPr>
        <w:pBdr>
          <w:top w:val="single" w:color="auto" w:sz="8" w:space="1"/>
          <w:left w:val="single" w:color="auto" w:sz="8" w:space="4"/>
          <w:bottom w:val="single" w:color="auto" w:sz="8" w:space="1"/>
          <w:right w:val="single" w:color="auto" w:sz="8" w:space="4"/>
        </w:pBdr>
        <w:rPr>
          <w:i/>
          <w:sz w:val="24"/>
        </w:rPr>
      </w:pPr>
      <w:r w:rsidRPr="000063A9">
        <w:rPr>
          <w:i/>
          <w:sz w:val="24"/>
        </w:rPr>
        <w:t xml:space="preserve">Does that text support or challenge the ruling or dominant ideology (as Eagleton discusses)? </w:t>
      </w:r>
    </w:p>
    <w:p w:rsidRPr="000063A9" w:rsidR="007F47D0" w:rsidP="002836A4" w:rsidRDefault="00CB468C" w14:paraId="22E7E09A" w14:textId="25DF2B97">
      <w:pPr>
        <w:pStyle w:val="ListParagraph"/>
        <w:numPr>
          <w:ilvl w:val="0"/>
          <w:numId w:val="2"/>
        </w:numPr>
        <w:pBdr>
          <w:top w:val="single" w:color="FF000000" w:sz="8" w:space="1"/>
          <w:left w:val="single" w:color="FF000000" w:sz="8" w:space="4"/>
          <w:bottom w:val="single" w:color="FF000000" w:sz="8" w:space="1"/>
          <w:right w:val="single" w:color="FF000000" w:sz="8" w:space="4"/>
        </w:pBdr>
        <w:rPr>
          <w:i w:val="1"/>
          <w:iCs w:val="1"/>
          <w:sz w:val="24"/>
          <w:szCs w:val="24"/>
        </w:rPr>
      </w:pPr>
      <w:r w:rsidRPr="002836A4" w:rsidR="00CB468C">
        <w:rPr>
          <w:i w:val="1"/>
          <w:iCs w:val="1"/>
          <w:sz w:val="24"/>
          <w:szCs w:val="24"/>
        </w:rPr>
        <w:t>Do you agree with Foucault’s idea that th</w:t>
      </w:r>
      <w:r w:rsidRPr="002836A4" w:rsidR="6BA18B0E">
        <w:rPr>
          <w:i w:val="1"/>
          <w:iCs w:val="1"/>
          <w:sz w:val="24"/>
          <w:szCs w:val="24"/>
        </w:rPr>
        <w:t>is text</w:t>
      </w:r>
      <w:r w:rsidRPr="002836A4" w:rsidR="00CB468C">
        <w:rPr>
          <w:i w:val="1"/>
          <w:iCs w:val="1"/>
          <w:sz w:val="24"/>
          <w:szCs w:val="24"/>
        </w:rPr>
        <w:t xml:space="preserve"> lack</w:t>
      </w:r>
      <w:r w:rsidRPr="002836A4" w:rsidR="4D2343E5">
        <w:rPr>
          <w:i w:val="1"/>
          <w:iCs w:val="1"/>
          <w:sz w:val="24"/>
          <w:szCs w:val="24"/>
        </w:rPr>
        <w:t>s</w:t>
      </w:r>
      <w:r w:rsidRPr="002836A4" w:rsidR="00CB468C">
        <w:rPr>
          <w:i w:val="1"/>
          <w:iCs w:val="1"/>
          <w:sz w:val="24"/>
          <w:szCs w:val="24"/>
        </w:rPr>
        <w:t xml:space="preserve"> any meaning until critically studied? </w:t>
      </w:r>
    </w:p>
    <w:p w:rsidRPr="000063A9" w:rsidR="007F47D0" w:rsidP="002836A4" w:rsidRDefault="00CB468C" w14:paraId="34A02C71" w14:textId="29BD0C19">
      <w:pPr>
        <w:pStyle w:val="ListParagraph"/>
        <w:numPr>
          <w:ilvl w:val="0"/>
          <w:numId w:val="2"/>
        </w:numPr>
        <w:pBdr>
          <w:top w:val="single" w:color="FF000000" w:sz="8" w:space="1"/>
          <w:left w:val="single" w:color="FF000000" w:sz="8" w:space="4"/>
          <w:bottom w:val="single" w:color="FF000000" w:sz="8" w:space="1"/>
          <w:right w:val="single" w:color="FF000000" w:sz="8" w:space="4"/>
        </w:pBdr>
        <w:rPr>
          <w:i w:val="1"/>
          <w:iCs w:val="1"/>
          <w:sz w:val="24"/>
          <w:szCs w:val="24"/>
        </w:rPr>
      </w:pPr>
      <w:r w:rsidRPr="002836A4" w:rsidR="00CB468C">
        <w:rPr>
          <w:i w:val="1"/>
          <w:iCs w:val="1"/>
          <w:sz w:val="24"/>
          <w:szCs w:val="24"/>
        </w:rPr>
        <w:t xml:space="preserve">Do you think </w:t>
      </w:r>
      <w:r w:rsidRPr="002836A4" w:rsidR="39AA861A">
        <w:rPr>
          <w:i w:val="1"/>
          <w:iCs w:val="1"/>
          <w:sz w:val="24"/>
          <w:szCs w:val="24"/>
        </w:rPr>
        <w:t>it is</w:t>
      </w:r>
      <w:r w:rsidRPr="002836A4" w:rsidR="00CB468C">
        <w:rPr>
          <w:i w:val="1"/>
          <w:iCs w:val="1"/>
          <w:sz w:val="24"/>
          <w:szCs w:val="24"/>
        </w:rPr>
        <w:t xml:space="preserve"> are deserving of a place in the literary ‘canon’? </w:t>
      </w:r>
    </w:p>
    <w:p w:rsidR="00C54381" w:rsidRDefault="00C54381" w14:paraId="4CF7A3FD" w14:textId="77777777">
      <w:pPr>
        <w:rPr>
          <w:b/>
          <w:sz w:val="28"/>
        </w:rPr>
      </w:pPr>
      <w:r>
        <w:rPr>
          <w:b/>
          <w:sz w:val="28"/>
        </w:rPr>
        <w:br w:type="page"/>
      </w:r>
    </w:p>
    <w:p w:rsidRPr="007F47D0" w:rsidR="007F47D0" w:rsidRDefault="007F47D0" w14:paraId="50E2D3CD" w14:textId="1BD54220">
      <w:pPr>
        <w:rPr>
          <w:b/>
          <w:sz w:val="28"/>
        </w:rPr>
      </w:pPr>
      <w:r w:rsidRPr="007F47D0">
        <w:rPr>
          <w:b/>
          <w:sz w:val="28"/>
        </w:rPr>
        <w:lastRenderedPageBreak/>
        <w:t>TASK 4</w:t>
      </w:r>
      <w:r w:rsidR="00C54381">
        <w:rPr>
          <w:b/>
          <w:sz w:val="28"/>
        </w:rPr>
        <w:t>: Choose one of the texts below and answer the question that goes with it.</w:t>
      </w:r>
    </w:p>
    <w:p w:rsidRPr="000063A9" w:rsidR="007F47D0" w:rsidRDefault="00C54381" w14:paraId="28E43844" w14:textId="6CD862EF">
      <w:pPr>
        <w:rPr>
          <w:b/>
          <w:u w:val="single"/>
        </w:rPr>
      </w:pPr>
      <w:r>
        <w:rPr>
          <w:bCs/>
        </w:rPr>
        <w:t xml:space="preserve">Text 1: </w:t>
      </w:r>
      <w:r w:rsidRPr="000063A9" w:rsidR="00CB468C">
        <w:rPr>
          <w:b/>
          <w:u w:val="single"/>
        </w:rPr>
        <w:t xml:space="preserve">Extract from ‘Beowulf’ (modern translation) </w:t>
      </w:r>
    </w:p>
    <w:p w:rsidR="00C54381" w:rsidRDefault="00CB468C" w14:paraId="4A5CE85A" w14:textId="34266DDA">
      <w:r>
        <w:t xml:space="preserve">In this extract, Hrothgar is ‘sermonising’ to Beowulf about the dangers of hubris. Whilst Beowulf has proved his strength, </w:t>
      </w:r>
      <w:proofErr w:type="gramStart"/>
      <w:r>
        <w:t>courage</w:t>
      </w:r>
      <w:proofErr w:type="gramEnd"/>
      <w:r>
        <w:t xml:space="preserve"> and aggression by twice defending Heorot from catastrophe, Hrothgar is aware that such strength and power is not only fleeting, that is to say man is mortal, but also that such strength can lead to hubris. </w:t>
      </w:r>
    </w:p>
    <w:p w:rsidR="007F47D0" w:rsidP="00C54381" w:rsidRDefault="007F47D0" w14:paraId="3A2BD238" w14:textId="77777777">
      <w:pPr>
        <w:pBdr>
          <w:top w:val="single" w:color="auto" w:sz="8" w:space="1"/>
          <w:left w:val="single" w:color="auto" w:sz="8" w:space="4"/>
          <w:bottom w:val="single" w:color="auto" w:sz="8" w:space="1"/>
          <w:right w:val="single" w:color="auto" w:sz="8" w:space="4"/>
        </w:pBdr>
      </w:pPr>
      <w:r>
        <w:t xml:space="preserve">Question: </w:t>
      </w:r>
      <w:r w:rsidRPr="007F47D0" w:rsidR="00CB468C">
        <w:rPr>
          <w:b/>
        </w:rPr>
        <w:t xml:space="preserve">“Hrothgar’s speech to Beowulf could be interpreted as a clear warning for all leaders to avoid the pitfalls of hubris.” To what extent do you agree?   </w:t>
      </w:r>
    </w:p>
    <w:p w:rsidR="00C54381" w:rsidP="007F47D0" w:rsidRDefault="00C54381" w14:paraId="422691BC" w14:textId="77777777">
      <w:pPr>
        <w:spacing w:after="0"/>
        <w:sectPr w:rsidR="00C54381">
          <w:pgSz w:w="11906" w:h="16838" w:orient="portrait"/>
          <w:pgMar w:top="1440" w:right="1440" w:bottom="1440" w:left="1440" w:header="708" w:footer="708" w:gutter="0"/>
          <w:cols w:space="708"/>
          <w:docGrid w:linePitch="360"/>
        </w:sectPr>
      </w:pPr>
    </w:p>
    <w:p w:rsidRPr="00C54381" w:rsidR="007F47D0" w:rsidP="007F47D0" w:rsidRDefault="00CB468C" w14:paraId="3E2C7753" w14:textId="5F568A8F">
      <w:pPr>
        <w:spacing w:after="0"/>
        <w:rPr>
          <w:sz w:val="20"/>
          <w:szCs w:val="20"/>
        </w:rPr>
      </w:pPr>
      <w:r w:rsidRPr="00C54381">
        <w:rPr>
          <w:sz w:val="20"/>
          <w:szCs w:val="20"/>
        </w:rPr>
        <w:t>“</w:t>
      </w:r>
      <w:proofErr w:type="spellStart"/>
      <w:r w:rsidRPr="00C54381">
        <w:rPr>
          <w:sz w:val="20"/>
          <w:szCs w:val="20"/>
        </w:rPr>
        <w:t>Heremod</w:t>
      </w:r>
      <w:proofErr w:type="spellEnd"/>
      <w:r w:rsidRPr="00C54381">
        <w:rPr>
          <w:sz w:val="20"/>
          <w:szCs w:val="20"/>
        </w:rPr>
        <w:t xml:space="preserve"> became not Such to the </w:t>
      </w:r>
      <w:proofErr w:type="spellStart"/>
      <w:r w:rsidRPr="00C54381">
        <w:rPr>
          <w:sz w:val="20"/>
          <w:szCs w:val="20"/>
        </w:rPr>
        <w:t>Scyldings</w:t>
      </w:r>
      <w:proofErr w:type="spellEnd"/>
      <w:r w:rsidRPr="00C54381">
        <w:rPr>
          <w:sz w:val="20"/>
          <w:szCs w:val="20"/>
        </w:rPr>
        <w:t xml:space="preserve">, successors of </w:t>
      </w:r>
      <w:proofErr w:type="spellStart"/>
      <w:proofErr w:type="gramStart"/>
      <w:r w:rsidRPr="00C54381">
        <w:rPr>
          <w:sz w:val="20"/>
          <w:szCs w:val="20"/>
        </w:rPr>
        <w:t>Ecgwela</w:t>
      </w:r>
      <w:proofErr w:type="spellEnd"/>
      <w:r w:rsidRPr="00C54381">
        <w:rPr>
          <w:sz w:val="20"/>
          <w:szCs w:val="20"/>
        </w:rPr>
        <w:t>;</w:t>
      </w:r>
      <w:proofErr w:type="gramEnd"/>
      <w:r w:rsidRPr="00C54381">
        <w:rPr>
          <w:sz w:val="20"/>
          <w:szCs w:val="20"/>
        </w:rPr>
        <w:t xml:space="preserve"> </w:t>
      </w:r>
    </w:p>
    <w:p w:rsidRPr="00C54381" w:rsidR="007F47D0" w:rsidP="007F47D0" w:rsidRDefault="00CB468C" w14:paraId="4AEA81D8" w14:textId="77777777">
      <w:pPr>
        <w:spacing w:after="0"/>
        <w:rPr>
          <w:sz w:val="20"/>
          <w:szCs w:val="20"/>
        </w:rPr>
      </w:pPr>
      <w:r w:rsidRPr="00C54381">
        <w:rPr>
          <w:sz w:val="20"/>
          <w:szCs w:val="20"/>
        </w:rPr>
        <w:t xml:space="preserve">He grew not to please them, but grievous destruction, </w:t>
      </w:r>
    </w:p>
    <w:p w:rsidRPr="00C54381" w:rsidR="007F47D0" w:rsidP="007F47D0" w:rsidRDefault="00CB468C" w14:paraId="21841B61" w14:textId="77777777">
      <w:pPr>
        <w:spacing w:after="0"/>
        <w:rPr>
          <w:sz w:val="20"/>
          <w:szCs w:val="20"/>
        </w:rPr>
      </w:pPr>
      <w:r w:rsidRPr="00C54381">
        <w:rPr>
          <w:sz w:val="20"/>
          <w:szCs w:val="20"/>
        </w:rPr>
        <w:t xml:space="preserve">And </w:t>
      </w:r>
      <w:proofErr w:type="spellStart"/>
      <w:r w:rsidRPr="00C54381">
        <w:rPr>
          <w:sz w:val="20"/>
          <w:szCs w:val="20"/>
        </w:rPr>
        <w:t>diresome</w:t>
      </w:r>
      <w:proofErr w:type="spellEnd"/>
      <w:r w:rsidRPr="00C54381">
        <w:rPr>
          <w:sz w:val="20"/>
          <w:szCs w:val="20"/>
        </w:rPr>
        <w:t xml:space="preserve"> death‐woes to Danemen </w:t>
      </w:r>
      <w:proofErr w:type="gramStart"/>
      <w:r w:rsidRPr="00C54381">
        <w:rPr>
          <w:sz w:val="20"/>
          <w:szCs w:val="20"/>
        </w:rPr>
        <w:t>attracted;</w:t>
      </w:r>
      <w:proofErr w:type="gramEnd"/>
      <w:r w:rsidRPr="00C54381">
        <w:rPr>
          <w:sz w:val="20"/>
          <w:szCs w:val="20"/>
        </w:rPr>
        <w:t xml:space="preserve"> </w:t>
      </w:r>
    </w:p>
    <w:p w:rsidRPr="00C54381" w:rsidR="000063A9" w:rsidP="007F47D0" w:rsidRDefault="00CB468C" w14:paraId="641B1EE5" w14:textId="77777777">
      <w:pPr>
        <w:spacing w:after="0"/>
        <w:rPr>
          <w:sz w:val="20"/>
          <w:szCs w:val="20"/>
        </w:rPr>
      </w:pPr>
      <w:r w:rsidRPr="00C54381">
        <w:rPr>
          <w:sz w:val="20"/>
          <w:szCs w:val="20"/>
        </w:rPr>
        <w:t xml:space="preserve">He slew in anger his table‐companions, </w:t>
      </w:r>
    </w:p>
    <w:p w:rsidRPr="00C54381" w:rsidR="007F47D0" w:rsidP="007F47D0" w:rsidRDefault="00CB468C" w14:paraId="7F7D1C0B" w14:textId="77777777">
      <w:pPr>
        <w:spacing w:after="0"/>
        <w:rPr>
          <w:sz w:val="20"/>
          <w:szCs w:val="20"/>
        </w:rPr>
      </w:pPr>
      <w:r w:rsidRPr="00C54381">
        <w:rPr>
          <w:sz w:val="20"/>
          <w:szCs w:val="20"/>
        </w:rPr>
        <w:t xml:space="preserve">From world‐joys away, wide‐famous ruler: </w:t>
      </w:r>
    </w:p>
    <w:p w:rsidRPr="00C54381" w:rsidR="007F47D0" w:rsidP="007F47D0" w:rsidRDefault="00CB468C" w14:paraId="7DA9BE90" w14:textId="77777777">
      <w:pPr>
        <w:spacing w:after="0"/>
        <w:rPr>
          <w:sz w:val="20"/>
          <w:szCs w:val="20"/>
        </w:rPr>
      </w:pPr>
      <w:r w:rsidRPr="00C54381">
        <w:rPr>
          <w:sz w:val="20"/>
          <w:szCs w:val="20"/>
        </w:rPr>
        <w:t xml:space="preserve">Though high‐ruling heaven in hero‐strength raised him, </w:t>
      </w:r>
    </w:p>
    <w:p w:rsidRPr="00C54381" w:rsidR="007F47D0" w:rsidP="007F47D0" w:rsidRDefault="00CB468C" w14:paraId="7400A228" w14:textId="77777777">
      <w:pPr>
        <w:spacing w:after="0"/>
        <w:rPr>
          <w:sz w:val="20"/>
          <w:szCs w:val="20"/>
        </w:rPr>
      </w:pPr>
      <w:r w:rsidRPr="00C54381">
        <w:rPr>
          <w:sz w:val="20"/>
          <w:szCs w:val="20"/>
        </w:rPr>
        <w:t xml:space="preserve">In might exalted him, o’er men of all </w:t>
      </w:r>
      <w:proofErr w:type="gramStart"/>
      <w:r w:rsidRPr="00C54381">
        <w:rPr>
          <w:sz w:val="20"/>
          <w:szCs w:val="20"/>
        </w:rPr>
        <w:t>nations</w:t>
      </w:r>
      <w:proofErr w:type="gramEnd"/>
      <w:r w:rsidRPr="00C54381">
        <w:rPr>
          <w:sz w:val="20"/>
          <w:szCs w:val="20"/>
        </w:rPr>
        <w:t xml:space="preserve"> </w:t>
      </w:r>
    </w:p>
    <w:p w:rsidRPr="00C54381" w:rsidR="007F47D0" w:rsidP="007F47D0" w:rsidRDefault="00CB468C" w14:paraId="5759BE82" w14:textId="77777777">
      <w:pPr>
        <w:spacing w:after="0"/>
        <w:rPr>
          <w:sz w:val="20"/>
          <w:szCs w:val="20"/>
        </w:rPr>
      </w:pPr>
      <w:r w:rsidRPr="00C54381">
        <w:rPr>
          <w:sz w:val="20"/>
          <w:szCs w:val="20"/>
        </w:rPr>
        <w:t xml:space="preserve">Made him supreme, yet a murderous </w:t>
      </w:r>
      <w:proofErr w:type="gramStart"/>
      <w:r w:rsidRPr="00C54381">
        <w:rPr>
          <w:sz w:val="20"/>
          <w:szCs w:val="20"/>
        </w:rPr>
        <w:t>spirit</w:t>
      </w:r>
      <w:proofErr w:type="gramEnd"/>
      <w:r w:rsidRPr="00C54381">
        <w:rPr>
          <w:sz w:val="20"/>
          <w:szCs w:val="20"/>
        </w:rPr>
        <w:t xml:space="preserve"> </w:t>
      </w:r>
    </w:p>
    <w:p w:rsidRPr="00C54381" w:rsidR="007F47D0" w:rsidP="007F47D0" w:rsidRDefault="00CB468C" w14:paraId="28EE634F" w14:textId="77777777">
      <w:pPr>
        <w:spacing w:after="0"/>
        <w:rPr>
          <w:sz w:val="20"/>
          <w:szCs w:val="20"/>
        </w:rPr>
      </w:pPr>
      <w:r w:rsidRPr="00C54381">
        <w:rPr>
          <w:sz w:val="20"/>
          <w:szCs w:val="20"/>
        </w:rPr>
        <w:t>Grew in his bosom: he gave then no ring‐</w:t>
      </w:r>
      <w:proofErr w:type="gramStart"/>
      <w:r w:rsidRPr="00C54381">
        <w:rPr>
          <w:sz w:val="20"/>
          <w:szCs w:val="20"/>
        </w:rPr>
        <w:t>gems</w:t>
      </w:r>
      <w:proofErr w:type="gramEnd"/>
      <w:r w:rsidRPr="00C54381">
        <w:rPr>
          <w:sz w:val="20"/>
          <w:szCs w:val="20"/>
        </w:rPr>
        <w:t xml:space="preserve"> </w:t>
      </w:r>
    </w:p>
    <w:p w:rsidRPr="00C54381" w:rsidR="007F47D0" w:rsidP="007F47D0" w:rsidRDefault="00CB468C" w14:paraId="5C649E9F" w14:textId="77777777">
      <w:pPr>
        <w:spacing w:after="0"/>
        <w:rPr>
          <w:sz w:val="20"/>
          <w:szCs w:val="20"/>
        </w:rPr>
      </w:pPr>
      <w:r w:rsidRPr="00C54381">
        <w:rPr>
          <w:sz w:val="20"/>
          <w:szCs w:val="20"/>
        </w:rPr>
        <w:t xml:space="preserve">To the Danes after </w:t>
      </w:r>
      <w:proofErr w:type="gramStart"/>
      <w:r w:rsidRPr="00C54381">
        <w:rPr>
          <w:sz w:val="20"/>
          <w:szCs w:val="20"/>
        </w:rPr>
        <w:t>custom;</w:t>
      </w:r>
      <w:proofErr w:type="gramEnd"/>
      <w:r w:rsidRPr="00C54381">
        <w:rPr>
          <w:sz w:val="20"/>
          <w:szCs w:val="20"/>
        </w:rPr>
        <w:t xml:space="preserve"> endured he unjoyful </w:t>
      </w:r>
    </w:p>
    <w:p w:rsidRPr="00C54381" w:rsidR="007F47D0" w:rsidP="007F47D0" w:rsidRDefault="00CB468C" w14:paraId="1B261A32" w14:textId="77777777">
      <w:pPr>
        <w:spacing w:after="0"/>
        <w:rPr>
          <w:sz w:val="20"/>
          <w:szCs w:val="20"/>
        </w:rPr>
      </w:pPr>
      <w:r w:rsidRPr="00C54381">
        <w:rPr>
          <w:sz w:val="20"/>
          <w:szCs w:val="20"/>
        </w:rPr>
        <w:t xml:space="preserve">Standing the straits from strife that was raging, </w:t>
      </w:r>
    </w:p>
    <w:p w:rsidRPr="00C54381" w:rsidR="007F47D0" w:rsidP="007F47D0" w:rsidRDefault="00CB468C" w14:paraId="1FC7C13D" w14:textId="77777777">
      <w:pPr>
        <w:spacing w:after="0"/>
        <w:rPr>
          <w:sz w:val="20"/>
          <w:szCs w:val="20"/>
        </w:rPr>
      </w:pPr>
      <w:r w:rsidRPr="00C54381">
        <w:rPr>
          <w:sz w:val="20"/>
          <w:szCs w:val="20"/>
        </w:rPr>
        <w:t xml:space="preserve">Longsome folk‐sorrow. Learn then from this, </w:t>
      </w:r>
    </w:p>
    <w:p w:rsidRPr="00C54381" w:rsidR="007F47D0" w:rsidP="007F47D0" w:rsidRDefault="00CB468C" w14:paraId="4D4D092A" w14:textId="77777777">
      <w:pPr>
        <w:spacing w:after="0"/>
        <w:rPr>
          <w:sz w:val="20"/>
          <w:szCs w:val="20"/>
        </w:rPr>
      </w:pPr>
      <w:r w:rsidRPr="00C54381">
        <w:rPr>
          <w:sz w:val="20"/>
          <w:szCs w:val="20"/>
        </w:rPr>
        <w:t xml:space="preserve">Lay hold of virtue! Though laden with winters, </w:t>
      </w:r>
    </w:p>
    <w:p w:rsidRPr="00C54381" w:rsidR="007F47D0" w:rsidP="007F47D0" w:rsidRDefault="00CB468C" w14:paraId="1F657F74" w14:textId="77777777">
      <w:pPr>
        <w:spacing w:after="0"/>
        <w:rPr>
          <w:sz w:val="20"/>
          <w:szCs w:val="20"/>
        </w:rPr>
      </w:pPr>
      <w:r w:rsidRPr="00C54381">
        <w:rPr>
          <w:sz w:val="20"/>
          <w:szCs w:val="20"/>
        </w:rPr>
        <w:t xml:space="preserve">I have sung thee these measures. ’Tis a marvel to tell it, </w:t>
      </w:r>
    </w:p>
    <w:p w:rsidRPr="00C54381" w:rsidR="007F47D0" w:rsidP="007F47D0" w:rsidRDefault="00CB468C" w14:paraId="13D74DE6" w14:textId="77777777">
      <w:pPr>
        <w:spacing w:after="0"/>
        <w:rPr>
          <w:sz w:val="20"/>
          <w:szCs w:val="20"/>
        </w:rPr>
      </w:pPr>
      <w:proofErr w:type="gramStart"/>
      <w:r w:rsidRPr="00C54381">
        <w:rPr>
          <w:sz w:val="20"/>
          <w:szCs w:val="20"/>
        </w:rPr>
        <w:t>How</w:t>
      </w:r>
      <w:proofErr w:type="gramEnd"/>
      <w:r w:rsidRPr="00C54381">
        <w:rPr>
          <w:sz w:val="20"/>
          <w:szCs w:val="20"/>
        </w:rPr>
        <w:t xml:space="preserve"> all‐ruling God from greatness of spirit </w:t>
      </w:r>
    </w:p>
    <w:p w:rsidRPr="00C54381" w:rsidR="007F47D0" w:rsidP="007F47D0" w:rsidRDefault="00CB468C" w14:paraId="45D43257" w14:textId="77777777">
      <w:pPr>
        <w:spacing w:after="0"/>
        <w:rPr>
          <w:sz w:val="20"/>
          <w:szCs w:val="20"/>
        </w:rPr>
      </w:pPr>
      <w:r w:rsidRPr="00C54381">
        <w:rPr>
          <w:sz w:val="20"/>
          <w:szCs w:val="20"/>
        </w:rPr>
        <w:t xml:space="preserve">Giveth wisdom to children of men, </w:t>
      </w:r>
    </w:p>
    <w:p w:rsidRPr="00C54381" w:rsidR="007F47D0" w:rsidP="007F47D0" w:rsidRDefault="00CB468C" w14:paraId="789C1FE0" w14:textId="77777777">
      <w:pPr>
        <w:spacing w:after="0"/>
        <w:rPr>
          <w:sz w:val="20"/>
          <w:szCs w:val="20"/>
        </w:rPr>
      </w:pPr>
      <w:r w:rsidRPr="00C54381">
        <w:rPr>
          <w:sz w:val="20"/>
          <w:szCs w:val="20"/>
        </w:rPr>
        <w:t xml:space="preserve">Manor and earlship: all things He </w:t>
      </w:r>
      <w:proofErr w:type="spellStart"/>
      <w:r w:rsidRPr="00C54381">
        <w:rPr>
          <w:sz w:val="20"/>
          <w:szCs w:val="20"/>
        </w:rPr>
        <w:t>ruleth</w:t>
      </w:r>
      <w:proofErr w:type="spellEnd"/>
      <w:r w:rsidRPr="00C54381">
        <w:rPr>
          <w:sz w:val="20"/>
          <w:szCs w:val="20"/>
        </w:rPr>
        <w:t xml:space="preserve">. </w:t>
      </w:r>
    </w:p>
    <w:p w:rsidRPr="00C54381" w:rsidR="007F47D0" w:rsidP="007F47D0" w:rsidRDefault="00CB468C" w14:paraId="187FC046" w14:textId="77777777">
      <w:pPr>
        <w:spacing w:after="0"/>
        <w:rPr>
          <w:sz w:val="20"/>
          <w:szCs w:val="20"/>
        </w:rPr>
      </w:pPr>
      <w:r w:rsidRPr="00C54381">
        <w:rPr>
          <w:sz w:val="20"/>
          <w:szCs w:val="20"/>
        </w:rPr>
        <w:t xml:space="preserve">He often </w:t>
      </w:r>
      <w:proofErr w:type="spellStart"/>
      <w:r w:rsidRPr="00C54381">
        <w:rPr>
          <w:sz w:val="20"/>
          <w:szCs w:val="20"/>
        </w:rPr>
        <w:t>permitteth</w:t>
      </w:r>
      <w:proofErr w:type="spellEnd"/>
      <w:r w:rsidRPr="00C54381">
        <w:rPr>
          <w:sz w:val="20"/>
          <w:szCs w:val="20"/>
        </w:rPr>
        <w:t xml:space="preserve"> the mood‐thought of man of </w:t>
      </w:r>
    </w:p>
    <w:p w:rsidRPr="00C54381" w:rsidR="007F47D0" w:rsidP="007F47D0" w:rsidRDefault="00CB468C" w14:paraId="7800067B" w14:textId="77777777">
      <w:pPr>
        <w:spacing w:after="0"/>
        <w:rPr>
          <w:sz w:val="20"/>
          <w:szCs w:val="20"/>
        </w:rPr>
      </w:pPr>
      <w:r w:rsidRPr="00C54381">
        <w:rPr>
          <w:sz w:val="20"/>
          <w:szCs w:val="20"/>
        </w:rPr>
        <w:t xml:space="preserve">The illustrious lineage to lean to possessions, </w:t>
      </w:r>
    </w:p>
    <w:p w:rsidRPr="00C54381" w:rsidR="007F47D0" w:rsidP="007F47D0" w:rsidRDefault="00CB468C" w14:paraId="3405A0B5" w14:textId="77777777">
      <w:pPr>
        <w:spacing w:after="0"/>
        <w:rPr>
          <w:sz w:val="20"/>
          <w:szCs w:val="20"/>
        </w:rPr>
      </w:pPr>
      <w:r w:rsidRPr="00C54381">
        <w:rPr>
          <w:sz w:val="20"/>
          <w:szCs w:val="20"/>
        </w:rPr>
        <w:t xml:space="preserve">Allows him earthly delights at his manor, </w:t>
      </w:r>
    </w:p>
    <w:p w:rsidRPr="00C54381" w:rsidR="007F47D0" w:rsidP="007F47D0" w:rsidRDefault="00CB468C" w14:paraId="56F31BB1" w14:textId="77777777">
      <w:pPr>
        <w:spacing w:after="0"/>
        <w:rPr>
          <w:sz w:val="20"/>
          <w:szCs w:val="20"/>
        </w:rPr>
      </w:pPr>
      <w:r w:rsidRPr="00C54381">
        <w:rPr>
          <w:sz w:val="20"/>
          <w:szCs w:val="20"/>
        </w:rPr>
        <w:t xml:space="preserve">A </w:t>
      </w:r>
      <w:proofErr w:type="gramStart"/>
      <w:r w:rsidRPr="00C54381">
        <w:rPr>
          <w:sz w:val="20"/>
          <w:szCs w:val="20"/>
        </w:rPr>
        <w:t>high‐burg</w:t>
      </w:r>
      <w:proofErr w:type="gramEnd"/>
      <w:r w:rsidRPr="00C54381">
        <w:rPr>
          <w:sz w:val="20"/>
          <w:szCs w:val="20"/>
        </w:rPr>
        <w:t xml:space="preserve"> of heroes to hold in his keeping, </w:t>
      </w:r>
    </w:p>
    <w:p w:rsidRPr="00C54381" w:rsidR="007F47D0" w:rsidP="007F47D0" w:rsidRDefault="00CB468C" w14:paraId="477A2A45" w14:textId="77777777">
      <w:pPr>
        <w:spacing w:after="0"/>
        <w:rPr>
          <w:sz w:val="20"/>
          <w:szCs w:val="20"/>
        </w:rPr>
      </w:pPr>
      <w:proofErr w:type="spellStart"/>
      <w:r w:rsidRPr="00C54381">
        <w:rPr>
          <w:sz w:val="20"/>
          <w:szCs w:val="20"/>
        </w:rPr>
        <w:t>Maketh</w:t>
      </w:r>
      <w:proofErr w:type="spellEnd"/>
      <w:r w:rsidRPr="00C54381">
        <w:rPr>
          <w:sz w:val="20"/>
          <w:szCs w:val="20"/>
        </w:rPr>
        <w:t xml:space="preserve"> portions of earth‐folk hear him, </w:t>
      </w:r>
    </w:p>
    <w:p w:rsidRPr="00C54381" w:rsidR="007F47D0" w:rsidP="007F47D0" w:rsidRDefault="00CB468C" w14:paraId="34B47228" w14:textId="77777777">
      <w:pPr>
        <w:spacing w:after="0"/>
        <w:rPr>
          <w:sz w:val="20"/>
          <w:szCs w:val="20"/>
        </w:rPr>
      </w:pPr>
      <w:r w:rsidRPr="00C54381">
        <w:rPr>
          <w:sz w:val="20"/>
          <w:szCs w:val="20"/>
        </w:rPr>
        <w:t xml:space="preserve">And a wide‐reaching kingdom so that, wisdom failing him, </w:t>
      </w:r>
    </w:p>
    <w:p w:rsidRPr="00C54381" w:rsidR="007F47D0" w:rsidP="007F47D0" w:rsidRDefault="00CB468C" w14:paraId="098C4140" w14:textId="77777777">
      <w:pPr>
        <w:spacing w:after="0"/>
        <w:rPr>
          <w:sz w:val="20"/>
          <w:szCs w:val="20"/>
        </w:rPr>
      </w:pPr>
      <w:r w:rsidRPr="00C54381">
        <w:rPr>
          <w:sz w:val="20"/>
          <w:szCs w:val="20"/>
        </w:rPr>
        <w:t xml:space="preserve">He himself is unable to reckon its </w:t>
      </w:r>
      <w:proofErr w:type="gramStart"/>
      <w:r w:rsidRPr="00C54381">
        <w:rPr>
          <w:sz w:val="20"/>
          <w:szCs w:val="20"/>
        </w:rPr>
        <w:t>boundaries;</w:t>
      </w:r>
      <w:proofErr w:type="gramEnd"/>
      <w:r w:rsidRPr="00C54381">
        <w:rPr>
          <w:sz w:val="20"/>
          <w:szCs w:val="20"/>
        </w:rPr>
        <w:t xml:space="preserve"> </w:t>
      </w:r>
    </w:p>
    <w:p w:rsidRPr="00C54381" w:rsidR="007F47D0" w:rsidP="007F47D0" w:rsidRDefault="00CB468C" w14:paraId="64AFEA1F" w14:textId="77777777">
      <w:pPr>
        <w:spacing w:after="0"/>
        <w:rPr>
          <w:sz w:val="20"/>
          <w:szCs w:val="20"/>
        </w:rPr>
      </w:pPr>
      <w:r w:rsidRPr="00C54381">
        <w:rPr>
          <w:sz w:val="20"/>
          <w:szCs w:val="20"/>
        </w:rPr>
        <w:t xml:space="preserve">He </w:t>
      </w:r>
      <w:proofErr w:type="spellStart"/>
      <w:r w:rsidRPr="00C54381">
        <w:rPr>
          <w:sz w:val="20"/>
          <w:szCs w:val="20"/>
        </w:rPr>
        <w:t>liveth</w:t>
      </w:r>
      <w:proofErr w:type="spellEnd"/>
      <w:r w:rsidRPr="00C54381">
        <w:rPr>
          <w:sz w:val="20"/>
          <w:szCs w:val="20"/>
        </w:rPr>
        <w:t xml:space="preserve"> in luxury, little debars him, </w:t>
      </w:r>
    </w:p>
    <w:p w:rsidRPr="00C54381" w:rsidR="007F47D0" w:rsidP="007F47D0" w:rsidRDefault="00CB468C" w14:paraId="4BB5981A" w14:textId="77777777">
      <w:pPr>
        <w:spacing w:after="0"/>
        <w:rPr>
          <w:sz w:val="20"/>
          <w:szCs w:val="20"/>
        </w:rPr>
      </w:pPr>
      <w:r w:rsidRPr="00C54381">
        <w:rPr>
          <w:sz w:val="20"/>
          <w:szCs w:val="20"/>
        </w:rPr>
        <w:t xml:space="preserve">Nor sickness nor age, no treachery‐sorrow </w:t>
      </w:r>
    </w:p>
    <w:p w:rsidRPr="00C54381" w:rsidR="007F47D0" w:rsidP="007F47D0" w:rsidRDefault="00CB468C" w14:paraId="10990C6B" w14:textId="77777777">
      <w:pPr>
        <w:spacing w:after="0"/>
        <w:rPr>
          <w:sz w:val="20"/>
          <w:szCs w:val="20"/>
        </w:rPr>
      </w:pPr>
      <w:proofErr w:type="spellStart"/>
      <w:r w:rsidRPr="00C54381">
        <w:rPr>
          <w:sz w:val="20"/>
          <w:szCs w:val="20"/>
        </w:rPr>
        <w:t>Becloudeth</w:t>
      </w:r>
      <w:proofErr w:type="spellEnd"/>
      <w:r w:rsidRPr="00C54381">
        <w:rPr>
          <w:sz w:val="20"/>
          <w:szCs w:val="20"/>
        </w:rPr>
        <w:t xml:space="preserve"> his spirit, conflict nowhere, </w:t>
      </w:r>
    </w:p>
    <w:p w:rsidRPr="00C54381" w:rsidR="007F47D0" w:rsidP="007F47D0" w:rsidRDefault="00CB468C" w14:paraId="5A7E18B8" w14:textId="77777777">
      <w:pPr>
        <w:spacing w:after="0"/>
        <w:rPr>
          <w:sz w:val="20"/>
          <w:szCs w:val="20"/>
        </w:rPr>
      </w:pPr>
      <w:r w:rsidRPr="00C54381">
        <w:rPr>
          <w:sz w:val="20"/>
          <w:szCs w:val="20"/>
        </w:rPr>
        <w:t xml:space="preserve">No sword‐hate, </w:t>
      </w:r>
      <w:proofErr w:type="spellStart"/>
      <w:r w:rsidRPr="00C54381">
        <w:rPr>
          <w:sz w:val="20"/>
          <w:szCs w:val="20"/>
        </w:rPr>
        <w:t>appeareth</w:t>
      </w:r>
      <w:proofErr w:type="spellEnd"/>
      <w:r w:rsidRPr="00C54381">
        <w:rPr>
          <w:sz w:val="20"/>
          <w:szCs w:val="20"/>
        </w:rPr>
        <w:t xml:space="preserve">, but </w:t>
      </w:r>
      <w:proofErr w:type="gramStart"/>
      <w:r w:rsidRPr="00C54381">
        <w:rPr>
          <w:sz w:val="20"/>
          <w:szCs w:val="20"/>
        </w:rPr>
        <w:t>all of</w:t>
      </w:r>
      <w:proofErr w:type="gramEnd"/>
      <w:r w:rsidRPr="00C54381">
        <w:rPr>
          <w:sz w:val="20"/>
          <w:szCs w:val="20"/>
        </w:rPr>
        <w:t xml:space="preserve"> the world doth </w:t>
      </w:r>
    </w:p>
    <w:p w:rsidRPr="00C54381" w:rsidR="007F47D0" w:rsidP="007F47D0" w:rsidRDefault="00CB468C" w14:paraId="32873F5C" w14:textId="77777777">
      <w:pPr>
        <w:spacing w:after="0"/>
        <w:rPr>
          <w:sz w:val="20"/>
          <w:szCs w:val="20"/>
        </w:rPr>
      </w:pPr>
      <w:r w:rsidRPr="00C54381">
        <w:rPr>
          <w:sz w:val="20"/>
          <w:szCs w:val="20"/>
        </w:rPr>
        <w:t xml:space="preserve">Wend as he </w:t>
      </w:r>
      <w:proofErr w:type="spellStart"/>
      <w:r w:rsidRPr="00C54381">
        <w:rPr>
          <w:sz w:val="20"/>
          <w:szCs w:val="20"/>
        </w:rPr>
        <w:t>wisheth</w:t>
      </w:r>
      <w:proofErr w:type="spellEnd"/>
      <w:r w:rsidRPr="00C54381">
        <w:rPr>
          <w:sz w:val="20"/>
          <w:szCs w:val="20"/>
        </w:rPr>
        <w:t xml:space="preserve">; the worse he </w:t>
      </w:r>
      <w:proofErr w:type="spellStart"/>
      <w:r w:rsidRPr="00C54381">
        <w:rPr>
          <w:sz w:val="20"/>
          <w:szCs w:val="20"/>
        </w:rPr>
        <w:t>knoweth</w:t>
      </w:r>
      <w:proofErr w:type="spellEnd"/>
      <w:r w:rsidRPr="00C54381">
        <w:rPr>
          <w:sz w:val="20"/>
          <w:szCs w:val="20"/>
        </w:rPr>
        <w:t xml:space="preserve"> not, </w:t>
      </w:r>
    </w:p>
    <w:p w:rsidRPr="00C54381" w:rsidR="007F47D0" w:rsidP="007F47D0" w:rsidRDefault="00CB468C" w14:paraId="09967136" w14:textId="77777777">
      <w:pPr>
        <w:spacing w:after="0"/>
        <w:rPr>
          <w:sz w:val="20"/>
          <w:szCs w:val="20"/>
        </w:rPr>
      </w:pPr>
      <w:r w:rsidRPr="00C54381">
        <w:rPr>
          <w:sz w:val="20"/>
          <w:szCs w:val="20"/>
        </w:rPr>
        <w:t xml:space="preserve">Till arrant arrogance inward pervading, </w:t>
      </w:r>
    </w:p>
    <w:p w:rsidRPr="00C54381" w:rsidR="007F47D0" w:rsidP="007F47D0" w:rsidRDefault="00CB468C" w14:paraId="6B81CE5A" w14:textId="77777777">
      <w:pPr>
        <w:spacing w:after="0"/>
        <w:rPr>
          <w:sz w:val="20"/>
          <w:szCs w:val="20"/>
        </w:rPr>
      </w:pPr>
      <w:proofErr w:type="spellStart"/>
      <w:r w:rsidRPr="00C54381">
        <w:rPr>
          <w:sz w:val="20"/>
          <w:szCs w:val="20"/>
        </w:rPr>
        <w:t>Waxeth</w:t>
      </w:r>
      <w:proofErr w:type="spellEnd"/>
      <w:r w:rsidRPr="00C54381">
        <w:rPr>
          <w:sz w:val="20"/>
          <w:szCs w:val="20"/>
        </w:rPr>
        <w:t xml:space="preserve"> and </w:t>
      </w:r>
      <w:proofErr w:type="spellStart"/>
      <w:r w:rsidRPr="00C54381">
        <w:rPr>
          <w:sz w:val="20"/>
          <w:szCs w:val="20"/>
        </w:rPr>
        <w:t>springeth</w:t>
      </w:r>
      <w:proofErr w:type="spellEnd"/>
      <w:r w:rsidRPr="00C54381">
        <w:rPr>
          <w:sz w:val="20"/>
          <w:szCs w:val="20"/>
        </w:rPr>
        <w:t xml:space="preserve">, when the warder is sleeping, </w:t>
      </w:r>
    </w:p>
    <w:p w:rsidRPr="00C54381" w:rsidR="007F47D0" w:rsidP="007F47D0" w:rsidRDefault="00CB468C" w14:paraId="6DD63333" w14:textId="77777777">
      <w:pPr>
        <w:spacing w:after="0"/>
        <w:rPr>
          <w:sz w:val="20"/>
          <w:szCs w:val="20"/>
        </w:rPr>
      </w:pPr>
      <w:r w:rsidRPr="00C54381">
        <w:rPr>
          <w:sz w:val="20"/>
          <w:szCs w:val="20"/>
        </w:rPr>
        <w:t>The guard of the soul: with sorrows encompassed,</w:t>
      </w:r>
    </w:p>
    <w:p w:rsidRPr="00C54381" w:rsidR="007F47D0" w:rsidP="007F47D0" w:rsidRDefault="00CB468C" w14:paraId="4D7729EE" w14:textId="77777777">
      <w:pPr>
        <w:spacing w:after="0"/>
        <w:rPr>
          <w:sz w:val="20"/>
          <w:szCs w:val="20"/>
        </w:rPr>
      </w:pPr>
      <w:r w:rsidRPr="00C54381">
        <w:rPr>
          <w:sz w:val="20"/>
          <w:szCs w:val="20"/>
        </w:rPr>
        <w:t xml:space="preserve">Too sound is his slumber, the slayer is near him, </w:t>
      </w:r>
    </w:p>
    <w:p w:rsidRPr="00C54381" w:rsidR="007F47D0" w:rsidP="007F47D0" w:rsidRDefault="00CB468C" w14:paraId="6F9079C8" w14:textId="77777777">
      <w:pPr>
        <w:spacing w:after="0"/>
        <w:rPr>
          <w:sz w:val="20"/>
          <w:szCs w:val="20"/>
        </w:rPr>
      </w:pPr>
      <w:r w:rsidRPr="00C54381">
        <w:rPr>
          <w:sz w:val="20"/>
          <w:szCs w:val="20"/>
        </w:rPr>
        <w:t xml:space="preserve">Who with bow and arrow </w:t>
      </w:r>
      <w:proofErr w:type="spellStart"/>
      <w:r w:rsidRPr="00C54381">
        <w:rPr>
          <w:sz w:val="20"/>
          <w:szCs w:val="20"/>
        </w:rPr>
        <w:t>aimeth</w:t>
      </w:r>
      <w:proofErr w:type="spellEnd"/>
      <w:r w:rsidRPr="00C54381">
        <w:rPr>
          <w:sz w:val="20"/>
          <w:szCs w:val="20"/>
        </w:rPr>
        <w:t xml:space="preserve"> in malice. </w:t>
      </w:r>
    </w:p>
    <w:p w:rsidRPr="00C54381" w:rsidR="007F47D0" w:rsidP="007F47D0" w:rsidRDefault="00CB468C" w14:paraId="149CE432" w14:textId="77777777">
      <w:pPr>
        <w:spacing w:after="0"/>
        <w:rPr>
          <w:sz w:val="20"/>
          <w:szCs w:val="20"/>
        </w:rPr>
      </w:pPr>
      <w:r w:rsidRPr="00C54381">
        <w:rPr>
          <w:sz w:val="20"/>
          <w:szCs w:val="20"/>
        </w:rPr>
        <w:t xml:space="preserve">“Then bruised in his bosom he with bitter‐toothed </w:t>
      </w:r>
      <w:proofErr w:type="gramStart"/>
      <w:r w:rsidRPr="00C54381">
        <w:rPr>
          <w:sz w:val="20"/>
          <w:szCs w:val="20"/>
        </w:rPr>
        <w:t>missile</w:t>
      </w:r>
      <w:proofErr w:type="gramEnd"/>
      <w:r w:rsidRPr="00C54381">
        <w:rPr>
          <w:sz w:val="20"/>
          <w:szCs w:val="20"/>
        </w:rPr>
        <w:t xml:space="preserve"> </w:t>
      </w:r>
    </w:p>
    <w:p w:rsidRPr="00C54381" w:rsidR="007F47D0" w:rsidP="007F47D0" w:rsidRDefault="00CB468C" w14:paraId="61EB136D" w14:textId="77777777">
      <w:pPr>
        <w:spacing w:after="0"/>
        <w:rPr>
          <w:sz w:val="20"/>
          <w:szCs w:val="20"/>
        </w:rPr>
      </w:pPr>
      <w:r w:rsidRPr="00C54381">
        <w:rPr>
          <w:sz w:val="20"/>
          <w:szCs w:val="20"/>
        </w:rPr>
        <w:t xml:space="preserve">Is hurt ’neath his helmet: from harmful </w:t>
      </w:r>
      <w:proofErr w:type="gramStart"/>
      <w:r w:rsidRPr="00C54381">
        <w:rPr>
          <w:sz w:val="20"/>
          <w:szCs w:val="20"/>
        </w:rPr>
        <w:t>pollution</w:t>
      </w:r>
      <w:proofErr w:type="gramEnd"/>
    </w:p>
    <w:p w:rsidRPr="00C54381" w:rsidR="007F47D0" w:rsidP="007F47D0" w:rsidRDefault="00CB468C" w14:paraId="12551E75" w14:textId="77777777">
      <w:pPr>
        <w:spacing w:after="0"/>
        <w:rPr>
          <w:sz w:val="20"/>
          <w:szCs w:val="20"/>
        </w:rPr>
      </w:pPr>
      <w:r w:rsidRPr="00C54381">
        <w:rPr>
          <w:sz w:val="20"/>
          <w:szCs w:val="20"/>
        </w:rPr>
        <w:t xml:space="preserve"> He is powerless to shield him by the wonderful </w:t>
      </w:r>
      <w:proofErr w:type="gramStart"/>
      <w:r w:rsidRPr="00C54381">
        <w:rPr>
          <w:sz w:val="20"/>
          <w:szCs w:val="20"/>
        </w:rPr>
        <w:t>mandates</w:t>
      </w:r>
      <w:proofErr w:type="gramEnd"/>
      <w:r w:rsidRPr="00C54381">
        <w:rPr>
          <w:sz w:val="20"/>
          <w:szCs w:val="20"/>
        </w:rPr>
        <w:t xml:space="preserve"> </w:t>
      </w:r>
    </w:p>
    <w:p w:rsidRPr="00C54381" w:rsidR="007F47D0" w:rsidP="007F47D0" w:rsidRDefault="00CB468C" w14:paraId="667E2A85" w14:textId="77777777">
      <w:pPr>
        <w:spacing w:after="0"/>
        <w:rPr>
          <w:sz w:val="20"/>
          <w:szCs w:val="20"/>
        </w:rPr>
      </w:pPr>
      <w:r w:rsidRPr="00C54381">
        <w:rPr>
          <w:sz w:val="20"/>
          <w:szCs w:val="20"/>
        </w:rPr>
        <w:t>Of the loath‐</w:t>
      </w:r>
      <w:proofErr w:type="spellStart"/>
      <w:r w:rsidRPr="00C54381">
        <w:rPr>
          <w:sz w:val="20"/>
          <w:szCs w:val="20"/>
        </w:rPr>
        <w:t>cursèd</w:t>
      </w:r>
      <w:proofErr w:type="spellEnd"/>
      <w:r w:rsidRPr="00C54381">
        <w:rPr>
          <w:sz w:val="20"/>
          <w:szCs w:val="20"/>
        </w:rPr>
        <w:t xml:space="preserve"> spirit; what too long he hath holden </w:t>
      </w:r>
    </w:p>
    <w:p w:rsidRPr="00C54381" w:rsidR="007F47D0" w:rsidP="007F47D0" w:rsidRDefault="00CB468C" w14:paraId="11321D1E" w14:textId="77777777">
      <w:pPr>
        <w:spacing w:after="0"/>
        <w:rPr>
          <w:sz w:val="20"/>
          <w:szCs w:val="20"/>
        </w:rPr>
      </w:pPr>
      <w:r w:rsidRPr="00C54381">
        <w:rPr>
          <w:sz w:val="20"/>
          <w:szCs w:val="20"/>
        </w:rPr>
        <w:t xml:space="preserve">Him </w:t>
      </w:r>
      <w:proofErr w:type="spellStart"/>
      <w:r w:rsidRPr="00C54381">
        <w:rPr>
          <w:sz w:val="20"/>
          <w:szCs w:val="20"/>
        </w:rPr>
        <w:t>seemeth</w:t>
      </w:r>
      <w:proofErr w:type="spellEnd"/>
      <w:r w:rsidRPr="00C54381">
        <w:rPr>
          <w:sz w:val="20"/>
          <w:szCs w:val="20"/>
        </w:rPr>
        <w:t xml:space="preserve"> too small, savage he </w:t>
      </w:r>
      <w:proofErr w:type="spellStart"/>
      <w:r w:rsidRPr="00C54381">
        <w:rPr>
          <w:sz w:val="20"/>
          <w:szCs w:val="20"/>
        </w:rPr>
        <w:t>hoardeth</w:t>
      </w:r>
      <w:proofErr w:type="spellEnd"/>
      <w:r w:rsidRPr="00C54381">
        <w:rPr>
          <w:sz w:val="20"/>
          <w:szCs w:val="20"/>
        </w:rPr>
        <w:t xml:space="preserve">, </w:t>
      </w:r>
    </w:p>
    <w:p w:rsidRPr="00C54381" w:rsidR="007F47D0" w:rsidP="007F47D0" w:rsidRDefault="00CB468C" w14:paraId="4A93B17C" w14:textId="77777777">
      <w:pPr>
        <w:spacing w:after="0"/>
        <w:rPr>
          <w:sz w:val="20"/>
          <w:szCs w:val="20"/>
        </w:rPr>
      </w:pPr>
      <w:r w:rsidRPr="00C54381">
        <w:rPr>
          <w:sz w:val="20"/>
          <w:szCs w:val="20"/>
        </w:rPr>
        <w:t xml:space="preserve">Nor boastfully giveth gold‐plated rings,   </w:t>
      </w:r>
    </w:p>
    <w:p w:rsidRPr="00C54381" w:rsidR="007F47D0" w:rsidP="007F47D0" w:rsidRDefault="00CB468C" w14:paraId="1F0CB49F" w14:textId="77777777">
      <w:pPr>
        <w:spacing w:after="0"/>
        <w:rPr>
          <w:sz w:val="20"/>
          <w:szCs w:val="20"/>
        </w:rPr>
      </w:pPr>
      <w:r w:rsidRPr="00C54381">
        <w:rPr>
          <w:sz w:val="20"/>
          <w:szCs w:val="20"/>
        </w:rPr>
        <w:t xml:space="preserve">The fate of the future flouts and </w:t>
      </w:r>
      <w:proofErr w:type="spellStart"/>
      <w:r w:rsidRPr="00C54381">
        <w:rPr>
          <w:sz w:val="20"/>
          <w:szCs w:val="20"/>
        </w:rPr>
        <w:t>forgetteth</w:t>
      </w:r>
      <w:proofErr w:type="spellEnd"/>
      <w:r w:rsidRPr="00C54381">
        <w:rPr>
          <w:sz w:val="20"/>
          <w:szCs w:val="20"/>
        </w:rPr>
        <w:t xml:space="preserve"> </w:t>
      </w:r>
    </w:p>
    <w:p w:rsidRPr="00C54381" w:rsidR="007F47D0" w:rsidP="007F47D0" w:rsidRDefault="00CB468C" w14:paraId="4579F1AE" w14:textId="77777777">
      <w:pPr>
        <w:spacing w:after="0"/>
        <w:rPr>
          <w:sz w:val="20"/>
          <w:szCs w:val="20"/>
        </w:rPr>
      </w:pPr>
      <w:r w:rsidRPr="00C54381">
        <w:rPr>
          <w:sz w:val="20"/>
          <w:szCs w:val="20"/>
        </w:rPr>
        <w:t xml:space="preserve">Since God had erst given him greatness no little, </w:t>
      </w:r>
    </w:p>
    <w:p w:rsidRPr="00C54381" w:rsidR="007F47D0" w:rsidP="007F47D0" w:rsidRDefault="00CB468C" w14:paraId="723989B5" w14:textId="77777777">
      <w:pPr>
        <w:spacing w:after="0"/>
        <w:rPr>
          <w:sz w:val="20"/>
          <w:szCs w:val="20"/>
        </w:rPr>
      </w:pPr>
      <w:r w:rsidRPr="00C54381">
        <w:rPr>
          <w:sz w:val="20"/>
          <w:szCs w:val="20"/>
        </w:rPr>
        <w:t xml:space="preserve">Wielder of Glory. His end‐day anear, </w:t>
      </w:r>
    </w:p>
    <w:p w:rsidRPr="00C54381" w:rsidR="007F47D0" w:rsidP="007F47D0" w:rsidRDefault="00CB468C" w14:paraId="2464DB5E" w14:textId="77777777">
      <w:pPr>
        <w:spacing w:after="0"/>
        <w:rPr>
          <w:sz w:val="20"/>
          <w:szCs w:val="20"/>
        </w:rPr>
      </w:pPr>
      <w:r w:rsidRPr="00C54381">
        <w:rPr>
          <w:sz w:val="20"/>
          <w:szCs w:val="20"/>
        </w:rPr>
        <w:t>It afterward happens that the bodily‐</w:t>
      </w:r>
      <w:proofErr w:type="gramStart"/>
      <w:r w:rsidRPr="00C54381">
        <w:rPr>
          <w:sz w:val="20"/>
          <w:szCs w:val="20"/>
        </w:rPr>
        <w:t>dwelling</w:t>
      </w:r>
      <w:proofErr w:type="gramEnd"/>
      <w:r w:rsidRPr="00C54381">
        <w:rPr>
          <w:sz w:val="20"/>
          <w:szCs w:val="20"/>
        </w:rPr>
        <w:t xml:space="preserve"> </w:t>
      </w:r>
    </w:p>
    <w:p w:rsidRPr="00C54381" w:rsidR="007F47D0" w:rsidP="007F47D0" w:rsidRDefault="00CB468C" w14:paraId="4C406D4E" w14:textId="77777777">
      <w:pPr>
        <w:spacing w:after="0"/>
        <w:rPr>
          <w:sz w:val="20"/>
          <w:szCs w:val="20"/>
        </w:rPr>
      </w:pPr>
      <w:r w:rsidRPr="00C54381">
        <w:rPr>
          <w:sz w:val="20"/>
          <w:szCs w:val="20"/>
        </w:rPr>
        <w:t xml:space="preserve">Fleetingly </w:t>
      </w:r>
      <w:proofErr w:type="spellStart"/>
      <w:r w:rsidRPr="00C54381">
        <w:rPr>
          <w:sz w:val="20"/>
          <w:szCs w:val="20"/>
        </w:rPr>
        <w:t>fadeth</w:t>
      </w:r>
      <w:proofErr w:type="spellEnd"/>
      <w:r w:rsidRPr="00C54381">
        <w:rPr>
          <w:sz w:val="20"/>
          <w:szCs w:val="20"/>
        </w:rPr>
        <w:t xml:space="preserve">, falls into </w:t>
      </w:r>
      <w:proofErr w:type="gramStart"/>
      <w:r w:rsidRPr="00C54381">
        <w:rPr>
          <w:sz w:val="20"/>
          <w:szCs w:val="20"/>
        </w:rPr>
        <w:t>ruins;</w:t>
      </w:r>
      <w:proofErr w:type="gramEnd"/>
      <w:r w:rsidRPr="00C54381">
        <w:rPr>
          <w:sz w:val="20"/>
          <w:szCs w:val="20"/>
        </w:rPr>
        <w:t xml:space="preserve"> </w:t>
      </w:r>
    </w:p>
    <w:p w:rsidRPr="00C54381" w:rsidR="007F47D0" w:rsidP="007F47D0" w:rsidRDefault="00CB468C" w14:paraId="5EAE201A" w14:textId="77777777">
      <w:pPr>
        <w:spacing w:after="0"/>
        <w:rPr>
          <w:sz w:val="20"/>
          <w:szCs w:val="20"/>
        </w:rPr>
      </w:pPr>
      <w:proofErr w:type="gramStart"/>
      <w:r w:rsidRPr="00C54381">
        <w:rPr>
          <w:sz w:val="20"/>
          <w:szCs w:val="20"/>
        </w:rPr>
        <w:t>Another</w:t>
      </w:r>
      <w:proofErr w:type="gramEnd"/>
      <w:r w:rsidRPr="00C54381">
        <w:rPr>
          <w:sz w:val="20"/>
          <w:szCs w:val="20"/>
        </w:rPr>
        <w:t xml:space="preserve"> lays hold who </w:t>
      </w:r>
      <w:proofErr w:type="spellStart"/>
      <w:r w:rsidRPr="00C54381">
        <w:rPr>
          <w:sz w:val="20"/>
          <w:szCs w:val="20"/>
        </w:rPr>
        <w:t>doleth</w:t>
      </w:r>
      <w:proofErr w:type="spellEnd"/>
      <w:r w:rsidRPr="00C54381">
        <w:rPr>
          <w:sz w:val="20"/>
          <w:szCs w:val="20"/>
        </w:rPr>
        <w:t xml:space="preserve"> the ornaments,</w:t>
      </w:r>
    </w:p>
    <w:p w:rsidRPr="00C54381" w:rsidR="007F47D0" w:rsidP="007F47D0" w:rsidRDefault="00CB468C" w14:paraId="59126C52" w14:textId="77777777">
      <w:pPr>
        <w:spacing w:after="0"/>
        <w:rPr>
          <w:sz w:val="20"/>
          <w:szCs w:val="20"/>
        </w:rPr>
      </w:pPr>
      <w:r w:rsidRPr="00C54381">
        <w:rPr>
          <w:sz w:val="20"/>
          <w:szCs w:val="20"/>
        </w:rPr>
        <w:t xml:space="preserve">The nobleman’s jewels, nothing lamenting, </w:t>
      </w:r>
    </w:p>
    <w:p w:rsidRPr="00C54381" w:rsidR="007F47D0" w:rsidP="007F47D0" w:rsidRDefault="00CB468C" w14:paraId="32D26EB1" w14:textId="77777777">
      <w:pPr>
        <w:spacing w:after="0"/>
        <w:rPr>
          <w:sz w:val="20"/>
          <w:szCs w:val="20"/>
        </w:rPr>
      </w:pPr>
      <w:proofErr w:type="spellStart"/>
      <w:r w:rsidRPr="00C54381">
        <w:rPr>
          <w:sz w:val="20"/>
          <w:szCs w:val="20"/>
        </w:rPr>
        <w:t>Heedeth</w:t>
      </w:r>
      <w:proofErr w:type="spellEnd"/>
      <w:r w:rsidRPr="00C54381">
        <w:rPr>
          <w:sz w:val="20"/>
          <w:szCs w:val="20"/>
        </w:rPr>
        <w:t xml:space="preserve"> no terror. Oh, Beowulf dear, </w:t>
      </w:r>
    </w:p>
    <w:p w:rsidRPr="00C54381" w:rsidR="007F47D0" w:rsidP="007F47D0" w:rsidRDefault="00CB468C" w14:paraId="4DED3B2A" w14:textId="77777777">
      <w:pPr>
        <w:spacing w:after="0"/>
        <w:rPr>
          <w:sz w:val="20"/>
          <w:szCs w:val="20"/>
        </w:rPr>
      </w:pPr>
      <w:r w:rsidRPr="00C54381">
        <w:rPr>
          <w:sz w:val="20"/>
          <w:szCs w:val="20"/>
        </w:rPr>
        <w:t xml:space="preserve">Best of the heroes, from bale‐strife defend thee, </w:t>
      </w:r>
    </w:p>
    <w:p w:rsidRPr="00C54381" w:rsidR="007F47D0" w:rsidP="007F47D0" w:rsidRDefault="00CB468C" w14:paraId="2103A34F" w14:textId="77777777">
      <w:pPr>
        <w:spacing w:after="0"/>
        <w:rPr>
          <w:sz w:val="20"/>
          <w:szCs w:val="20"/>
        </w:rPr>
      </w:pPr>
      <w:r w:rsidRPr="00C54381">
        <w:rPr>
          <w:sz w:val="20"/>
          <w:szCs w:val="20"/>
        </w:rPr>
        <w:t xml:space="preserve">And choose thee the better, counsels </w:t>
      </w:r>
      <w:proofErr w:type="gramStart"/>
      <w:r w:rsidRPr="00C54381">
        <w:rPr>
          <w:sz w:val="20"/>
          <w:szCs w:val="20"/>
        </w:rPr>
        <w:t>eternal;</w:t>
      </w:r>
      <w:proofErr w:type="gramEnd"/>
      <w:r w:rsidRPr="00C54381">
        <w:rPr>
          <w:sz w:val="20"/>
          <w:szCs w:val="20"/>
        </w:rPr>
        <w:t xml:space="preserve"> </w:t>
      </w:r>
    </w:p>
    <w:p w:rsidRPr="00C54381" w:rsidR="007F47D0" w:rsidP="007F47D0" w:rsidRDefault="00CB468C" w14:paraId="239CDA81" w14:textId="77777777">
      <w:pPr>
        <w:spacing w:after="0"/>
        <w:rPr>
          <w:sz w:val="20"/>
          <w:szCs w:val="20"/>
        </w:rPr>
      </w:pPr>
      <w:r w:rsidRPr="00C54381">
        <w:rPr>
          <w:sz w:val="20"/>
          <w:szCs w:val="20"/>
        </w:rPr>
        <w:t xml:space="preserve">Beware of arrogance, world‐famous champion! </w:t>
      </w:r>
    </w:p>
    <w:p w:rsidRPr="00C54381" w:rsidR="007F47D0" w:rsidP="007F47D0" w:rsidRDefault="00CB468C" w14:paraId="5377414E" w14:textId="77777777">
      <w:pPr>
        <w:spacing w:after="0"/>
        <w:rPr>
          <w:sz w:val="20"/>
          <w:szCs w:val="20"/>
        </w:rPr>
      </w:pPr>
      <w:r w:rsidRPr="00C54381">
        <w:rPr>
          <w:sz w:val="20"/>
          <w:szCs w:val="20"/>
        </w:rPr>
        <w:t>But a little‐while lasts thy life‐</w:t>
      </w:r>
      <w:proofErr w:type="spellStart"/>
      <w:r w:rsidRPr="00C54381">
        <w:rPr>
          <w:sz w:val="20"/>
          <w:szCs w:val="20"/>
        </w:rPr>
        <w:t>vigor’s</w:t>
      </w:r>
      <w:proofErr w:type="spellEnd"/>
      <w:r w:rsidRPr="00C54381">
        <w:rPr>
          <w:sz w:val="20"/>
          <w:szCs w:val="20"/>
        </w:rPr>
        <w:t xml:space="preserve"> </w:t>
      </w:r>
      <w:proofErr w:type="gramStart"/>
      <w:r w:rsidRPr="00C54381">
        <w:rPr>
          <w:sz w:val="20"/>
          <w:szCs w:val="20"/>
        </w:rPr>
        <w:t>fulness;</w:t>
      </w:r>
      <w:proofErr w:type="gramEnd"/>
    </w:p>
    <w:p w:rsidRPr="00C54381" w:rsidR="007F47D0" w:rsidP="007F47D0" w:rsidRDefault="00CB468C" w14:paraId="21114141" w14:textId="77777777">
      <w:pPr>
        <w:spacing w:after="0"/>
        <w:rPr>
          <w:sz w:val="20"/>
          <w:szCs w:val="20"/>
        </w:rPr>
      </w:pPr>
      <w:proofErr w:type="spellStart"/>
      <w:r w:rsidRPr="00C54381">
        <w:rPr>
          <w:sz w:val="20"/>
          <w:szCs w:val="20"/>
        </w:rPr>
        <w:t>’Twill</w:t>
      </w:r>
      <w:proofErr w:type="spellEnd"/>
      <w:r w:rsidRPr="00C54381">
        <w:rPr>
          <w:sz w:val="20"/>
          <w:szCs w:val="20"/>
        </w:rPr>
        <w:t xml:space="preserve"> after hap early, that illness or sword‐edge </w:t>
      </w:r>
    </w:p>
    <w:p w:rsidRPr="00C54381" w:rsidR="007F47D0" w:rsidP="007F47D0" w:rsidRDefault="00CB468C" w14:paraId="2E010E04" w14:textId="77777777">
      <w:pPr>
        <w:spacing w:after="0"/>
        <w:rPr>
          <w:sz w:val="20"/>
          <w:szCs w:val="20"/>
        </w:rPr>
      </w:pPr>
      <w:r w:rsidRPr="00C54381">
        <w:rPr>
          <w:sz w:val="20"/>
          <w:szCs w:val="20"/>
        </w:rPr>
        <w:t xml:space="preserve">Shall part thee from strength, or the grasp of the fire, </w:t>
      </w:r>
    </w:p>
    <w:p w:rsidRPr="00C54381" w:rsidR="007F47D0" w:rsidP="007F47D0" w:rsidRDefault="00CB468C" w14:paraId="79837A27" w14:textId="77777777">
      <w:pPr>
        <w:spacing w:after="0"/>
        <w:rPr>
          <w:sz w:val="20"/>
          <w:szCs w:val="20"/>
        </w:rPr>
      </w:pPr>
      <w:r w:rsidRPr="00C54381">
        <w:rPr>
          <w:sz w:val="20"/>
          <w:szCs w:val="20"/>
        </w:rPr>
        <w:t xml:space="preserve">Or the wave of the current, or clutch of the edges, </w:t>
      </w:r>
    </w:p>
    <w:p w:rsidRPr="00C54381" w:rsidR="007F47D0" w:rsidP="007F47D0" w:rsidRDefault="00CB468C" w14:paraId="43F22E0B" w14:textId="77777777">
      <w:pPr>
        <w:spacing w:after="0"/>
        <w:rPr>
          <w:sz w:val="20"/>
          <w:szCs w:val="20"/>
        </w:rPr>
      </w:pPr>
      <w:r w:rsidRPr="00C54381">
        <w:rPr>
          <w:sz w:val="20"/>
          <w:szCs w:val="20"/>
        </w:rPr>
        <w:t xml:space="preserve">Or flight of the war‐spear, or age with its horrors, </w:t>
      </w:r>
    </w:p>
    <w:p w:rsidRPr="00C54381" w:rsidR="007F47D0" w:rsidP="007F47D0" w:rsidRDefault="00CB468C" w14:paraId="3CDD29D9" w14:textId="77777777">
      <w:pPr>
        <w:spacing w:after="0"/>
        <w:rPr>
          <w:sz w:val="20"/>
          <w:szCs w:val="20"/>
        </w:rPr>
      </w:pPr>
      <w:r w:rsidRPr="00C54381">
        <w:rPr>
          <w:sz w:val="20"/>
          <w:szCs w:val="20"/>
        </w:rPr>
        <w:t xml:space="preserve">Or thine eyes’ bright flashing shall fade into darkness: </w:t>
      </w:r>
    </w:p>
    <w:p w:rsidRPr="00C54381" w:rsidR="007F47D0" w:rsidP="007F47D0" w:rsidRDefault="00CB468C" w14:paraId="0B9B391C" w14:textId="77777777">
      <w:pPr>
        <w:spacing w:after="0"/>
        <w:rPr>
          <w:sz w:val="20"/>
          <w:szCs w:val="20"/>
        </w:rPr>
      </w:pPr>
      <w:proofErr w:type="spellStart"/>
      <w:r w:rsidRPr="00C54381">
        <w:rPr>
          <w:sz w:val="20"/>
          <w:szCs w:val="20"/>
        </w:rPr>
        <w:t>’Twill</w:t>
      </w:r>
      <w:proofErr w:type="spellEnd"/>
      <w:r w:rsidRPr="00C54381">
        <w:rPr>
          <w:sz w:val="20"/>
          <w:szCs w:val="20"/>
        </w:rPr>
        <w:t xml:space="preserve"> </w:t>
      </w:r>
      <w:proofErr w:type="gramStart"/>
      <w:r w:rsidRPr="00C54381">
        <w:rPr>
          <w:sz w:val="20"/>
          <w:szCs w:val="20"/>
        </w:rPr>
        <w:t>happen</w:t>
      </w:r>
      <w:proofErr w:type="gramEnd"/>
      <w:r w:rsidRPr="00C54381">
        <w:rPr>
          <w:sz w:val="20"/>
          <w:szCs w:val="20"/>
        </w:rPr>
        <w:t xml:space="preserve"> full early, excellent hero, </w:t>
      </w:r>
    </w:p>
    <w:p w:rsidRPr="00C54381" w:rsidR="007F47D0" w:rsidP="007F47D0" w:rsidRDefault="00CB468C" w14:paraId="5CEAA164" w14:textId="77777777">
      <w:pPr>
        <w:spacing w:after="0"/>
        <w:rPr>
          <w:sz w:val="20"/>
          <w:szCs w:val="20"/>
        </w:rPr>
      </w:pPr>
      <w:r w:rsidRPr="00C54381">
        <w:rPr>
          <w:sz w:val="20"/>
          <w:szCs w:val="20"/>
        </w:rPr>
        <w:t xml:space="preserve">That death shall subdue thee. </w:t>
      </w:r>
    </w:p>
    <w:p w:rsidR="00C54381" w:rsidRDefault="00C54381" w14:paraId="5CB1ABA4" w14:textId="77777777">
      <w:pPr>
        <w:sectPr w:rsidR="00C54381" w:rsidSect="00C54381">
          <w:type w:val="continuous"/>
          <w:pgSz w:w="11906" w:h="16838" w:orient="portrait"/>
          <w:pgMar w:top="1440" w:right="1440" w:bottom="1440" w:left="1440" w:header="708" w:footer="708" w:gutter="0"/>
          <w:cols w:space="708" w:num="2"/>
          <w:docGrid w:linePitch="360"/>
        </w:sectPr>
      </w:pPr>
    </w:p>
    <w:p w:rsidRPr="00C54381" w:rsidR="000063A9" w:rsidP="002836A4" w:rsidRDefault="007F47D0" w14:paraId="573A2317" w14:textId="62B2DE8B">
      <w:pPr>
        <w:pStyle w:val="Normal"/>
      </w:pPr>
      <w:r w:rsidR="00C54381">
        <w:rPr/>
        <w:t xml:space="preserve">Text 2: </w:t>
      </w:r>
      <w:r w:rsidRPr="002836A4" w:rsidR="00CB468C">
        <w:rPr>
          <w:b w:val="1"/>
          <w:bCs w:val="1"/>
          <w:u w:val="single"/>
        </w:rPr>
        <w:t xml:space="preserve">The Opening to ‘The Knight’s Tale’ from ‘The Canterbury Tales’ by Geoffrey Chaucer </w:t>
      </w:r>
    </w:p>
    <w:p w:rsidRPr="000063A9" w:rsidR="000063A9" w:rsidP="00C54381" w:rsidRDefault="000063A9" w14:paraId="6C61116E" w14:textId="77777777">
      <w:pPr>
        <w:pBdr>
          <w:top w:val="single" w:color="auto" w:sz="8" w:space="1"/>
          <w:left w:val="single" w:color="auto" w:sz="8" w:space="4"/>
          <w:bottom w:val="single" w:color="auto" w:sz="8" w:space="1"/>
          <w:right w:val="single" w:color="auto" w:sz="8" w:space="4"/>
        </w:pBdr>
        <w:rPr>
          <w:b/>
        </w:rPr>
      </w:pPr>
      <w:r w:rsidRPr="000063A9">
        <w:t>Question</w:t>
      </w:r>
      <w:r>
        <w:rPr>
          <w:b/>
        </w:rPr>
        <w:t xml:space="preserve">: </w:t>
      </w:r>
      <w:r w:rsidRPr="000063A9" w:rsidR="00CB468C">
        <w:rPr>
          <w:b/>
        </w:rPr>
        <w:t xml:space="preserve">“Men can only be seen as successful if they are war‐like and subjugate women.” How far do you agree with this view? </w:t>
      </w:r>
    </w:p>
    <w:p w:rsidR="000063A9" w:rsidP="000063A9" w:rsidRDefault="00CB468C" w14:paraId="62E68E43" w14:textId="77777777">
      <w:pPr>
        <w:spacing w:after="0"/>
      </w:pPr>
      <w:r>
        <w:t xml:space="preserve">Once on a time, as old stories tell us,   </w:t>
      </w:r>
    </w:p>
    <w:p w:rsidR="000063A9" w:rsidP="000063A9" w:rsidRDefault="00CB468C" w14:paraId="41EC905C" w14:textId="77777777">
      <w:pPr>
        <w:spacing w:after="0"/>
      </w:pPr>
      <w:r>
        <w:t xml:space="preserve">There was a Duke whose name was Theseus.   </w:t>
      </w:r>
    </w:p>
    <w:p w:rsidR="000063A9" w:rsidP="000063A9" w:rsidRDefault="00CB468C" w14:paraId="2B6AE21B" w14:textId="77777777">
      <w:pPr>
        <w:spacing w:after="0"/>
      </w:pPr>
      <w:r>
        <w:t xml:space="preserve">Of Athens he was lord and governor,   </w:t>
      </w:r>
    </w:p>
    <w:p w:rsidR="000063A9" w:rsidP="000063A9" w:rsidRDefault="00CB468C" w14:paraId="3E70E0A1" w14:textId="77777777">
      <w:pPr>
        <w:spacing w:after="0"/>
      </w:pPr>
      <w:r>
        <w:t xml:space="preserve">And in his time so great a conqueror   </w:t>
      </w:r>
    </w:p>
    <w:p w:rsidR="000063A9" w:rsidP="000063A9" w:rsidRDefault="00CB468C" w14:paraId="0B664A85" w14:textId="77777777">
      <w:pPr>
        <w:spacing w:after="0"/>
      </w:pPr>
      <w:r>
        <w:t xml:space="preserve">Mightier was there none under the sun.   </w:t>
      </w:r>
    </w:p>
    <w:p w:rsidR="000063A9" w:rsidP="000063A9" w:rsidRDefault="00CB468C" w14:paraId="6E459579" w14:textId="77777777">
      <w:pPr>
        <w:spacing w:after="0"/>
      </w:pPr>
      <w:r>
        <w:t xml:space="preserve">Full many a rich land had he won,   </w:t>
      </w:r>
    </w:p>
    <w:p w:rsidR="000063A9" w:rsidP="000063A9" w:rsidRDefault="00CB468C" w14:paraId="7E8435E5" w14:textId="77777777">
      <w:pPr>
        <w:spacing w:after="0"/>
      </w:pPr>
      <w:r>
        <w:t xml:space="preserve">What with his wisdom and his chivalry.   </w:t>
      </w:r>
    </w:p>
    <w:p w:rsidR="000063A9" w:rsidP="000063A9" w:rsidRDefault="00CB468C" w14:paraId="3114849C" w14:textId="77777777">
      <w:pPr>
        <w:spacing w:after="0"/>
      </w:pPr>
      <w:r>
        <w:t xml:space="preserve">He conquered all the Amazon country,   </w:t>
      </w:r>
    </w:p>
    <w:p w:rsidR="000063A9" w:rsidP="000063A9" w:rsidRDefault="00CB468C" w14:paraId="7B30163B" w14:textId="77777777">
      <w:pPr>
        <w:spacing w:after="0"/>
      </w:pPr>
      <w:r>
        <w:t xml:space="preserve">That long ago was known as Scythia,   </w:t>
      </w:r>
    </w:p>
    <w:p w:rsidR="000063A9" w:rsidP="000063A9" w:rsidRDefault="00CB468C" w14:paraId="7ED1D329" w14:textId="77777777">
      <w:pPr>
        <w:spacing w:after="0"/>
      </w:pPr>
      <w:r>
        <w:t xml:space="preserve">And wedded its queen Hippolyta,   </w:t>
      </w:r>
    </w:p>
    <w:p w:rsidR="000063A9" w:rsidP="000063A9" w:rsidRDefault="00CB468C" w14:paraId="529EC44E" w14:textId="77777777">
      <w:pPr>
        <w:spacing w:after="0"/>
      </w:pPr>
      <w:r>
        <w:t xml:space="preserve">And brought her home to his own country   </w:t>
      </w:r>
    </w:p>
    <w:p w:rsidR="000063A9" w:rsidP="000063A9" w:rsidRDefault="00CB468C" w14:paraId="2FDDBA48" w14:textId="77777777">
      <w:pPr>
        <w:spacing w:after="0"/>
      </w:pPr>
      <w:r>
        <w:t xml:space="preserve">With much glory and great festivity,   </w:t>
      </w:r>
    </w:p>
    <w:p w:rsidR="000063A9" w:rsidP="000063A9" w:rsidRDefault="00CB468C" w14:paraId="68401CBE" w14:textId="77777777">
      <w:pPr>
        <w:spacing w:after="0"/>
      </w:pPr>
      <w:r>
        <w:t xml:space="preserve">And also her young sister Emily.   </w:t>
      </w:r>
    </w:p>
    <w:p w:rsidR="000063A9" w:rsidP="000063A9" w:rsidRDefault="00CB468C" w14:paraId="7E9B94E3" w14:textId="77777777">
      <w:pPr>
        <w:spacing w:after="0"/>
      </w:pPr>
      <w:r>
        <w:t xml:space="preserve">And so with victory and melody   </w:t>
      </w:r>
    </w:p>
    <w:p w:rsidR="000063A9" w:rsidP="000063A9" w:rsidRDefault="00CB468C" w14:paraId="31ABCFF0" w14:textId="77777777">
      <w:pPr>
        <w:spacing w:after="0"/>
      </w:pPr>
      <w:r>
        <w:t xml:space="preserve">I’ll let this noble Duke to Athens ride   </w:t>
      </w:r>
    </w:p>
    <w:p w:rsidR="000063A9" w:rsidP="000063A9" w:rsidRDefault="00CB468C" w14:paraId="2754ED40" w14:textId="77777777">
      <w:pPr>
        <w:spacing w:after="0"/>
      </w:pPr>
      <w:r>
        <w:t xml:space="preserve">And all his host in arms him beside.   </w:t>
      </w:r>
    </w:p>
    <w:p w:rsidR="000063A9" w:rsidP="000063A9" w:rsidRDefault="00CB468C" w14:paraId="001E7989" w14:textId="77777777">
      <w:pPr>
        <w:spacing w:after="0"/>
      </w:pPr>
      <w:r>
        <w:t xml:space="preserve">And were it not indeed too long to hear,   </w:t>
      </w:r>
    </w:p>
    <w:p w:rsidR="000063A9" w:rsidP="000063A9" w:rsidRDefault="00CB468C" w14:paraId="2C29229C" w14:textId="77777777">
      <w:pPr>
        <w:spacing w:after="0"/>
      </w:pPr>
      <w:r>
        <w:t xml:space="preserve">I would have told you fully of the manner   </w:t>
      </w:r>
    </w:p>
    <w:p w:rsidR="000063A9" w:rsidP="000063A9" w:rsidRDefault="00CB468C" w14:paraId="41218A19" w14:textId="77777777">
      <w:pPr>
        <w:spacing w:after="0"/>
      </w:pPr>
      <w:r>
        <w:t xml:space="preserve">In which the Amazon kingdom was seized   </w:t>
      </w:r>
    </w:p>
    <w:p w:rsidR="000063A9" w:rsidP="000063A9" w:rsidRDefault="00CB468C" w14:paraId="3EBBB7A0" w14:textId="77777777">
      <w:pPr>
        <w:spacing w:after="0"/>
      </w:pPr>
      <w:r>
        <w:t xml:space="preserve">By Theseus and by his chivalry,   </w:t>
      </w:r>
    </w:p>
    <w:p w:rsidR="000063A9" w:rsidP="000063A9" w:rsidRDefault="00CB468C" w14:paraId="42804719" w14:textId="77777777">
      <w:pPr>
        <w:spacing w:after="0"/>
      </w:pPr>
      <w:r>
        <w:t xml:space="preserve">And of the great battle on occasion   </w:t>
      </w:r>
    </w:p>
    <w:p w:rsidR="000063A9" w:rsidP="000063A9" w:rsidRDefault="00CB468C" w14:paraId="4E3458FB" w14:textId="77777777">
      <w:pPr>
        <w:spacing w:after="0"/>
      </w:pPr>
      <w:r>
        <w:t xml:space="preserve">Twixt the Athenian and the Amazon,   </w:t>
      </w:r>
    </w:p>
    <w:p w:rsidR="000063A9" w:rsidP="000063A9" w:rsidRDefault="00CB468C" w14:paraId="4946794A" w14:textId="77777777">
      <w:pPr>
        <w:spacing w:after="0"/>
      </w:pPr>
      <w:r>
        <w:t xml:space="preserve">And how he besieged Hippolyta,   </w:t>
      </w:r>
    </w:p>
    <w:p w:rsidR="000063A9" w:rsidP="000063A9" w:rsidRDefault="00CB468C" w14:paraId="2FA7D923" w14:textId="77777777">
      <w:pPr>
        <w:spacing w:after="0"/>
      </w:pPr>
      <w:r>
        <w:t xml:space="preserve">The brave and lovely queen of Scythia,   </w:t>
      </w:r>
    </w:p>
    <w:p w:rsidR="000063A9" w:rsidP="000063A9" w:rsidRDefault="00CB468C" w14:paraId="5541D19B" w14:textId="77777777">
      <w:pPr>
        <w:spacing w:after="0"/>
      </w:pPr>
      <w:r>
        <w:t xml:space="preserve">And of the feast they had at their wedding   </w:t>
      </w:r>
    </w:p>
    <w:p w:rsidR="000063A9" w:rsidP="000063A9" w:rsidRDefault="00CB468C" w14:paraId="5913027F" w14:textId="77777777">
      <w:pPr>
        <w:spacing w:after="0"/>
      </w:pPr>
      <w:r>
        <w:t xml:space="preserve">And of the tempest at their home‐coming;   </w:t>
      </w:r>
    </w:p>
    <w:p w:rsidR="000063A9" w:rsidP="000063A9" w:rsidRDefault="00CB468C" w14:paraId="49539E26" w14:textId="77777777">
      <w:pPr>
        <w:spacing w:after="0"/>
      </w:pPr>
      <w:r>
        <w:t>But all of that I must omit for now.  </w:t>
      </w:r>
    </w:p>
    <w:p w:rsidR="000063A9" w:rsidP="000063A9" w:rsidRDefault="00CB468C" w14:paraId="27E6F3BE" w14:textId="77777777">
      <w:pPr>
        <w:spacing w:after="0"/>
      </w:pPr>
      <w:r>
        <w:t>I have, God knows, a large field to plough,  </w:t>
      </w:r>
    </w:p>
    <w:p w:rsidR="000063A9" w:rsidP="000063A9" w:rsidRDefault="00CB468C" w14:paraId="622194FE" w14:textId="77777777">
      <w:pPr>
        <w:spacing w:after="0"/>
      </w:pPr>
      <w:r>
        <w:t xml:space="preserve">Weak oxen pull my blade, the field is rough.   </w:t>
      </w:r>
    </w:p>
    <w:p w:rsidR="000063A9" w:rsidP="000063A9" w:rsidRDefault="00CB468C" w14:paraId="3D5DAD5D" w14:textId="77777777">
      <w:pPr>
        <w:spacing w:after="0"/>
      </w:pPr>
      <w:r>
        <w:t xml:space="preserve">The remnant of my tale is long enough. </w:t>
      </w:r>
    </w:p>
    <w:p w:rsidR="000063A9" w:rsidRDefault="000063A9" w14:paraId="4DD0A180" w14:textId="77777777">
      <w:r>
        <w:br w:type="page"/>
      </w:r>
    </w:p>
    <w:p w:rsidR="000063A9" w:rsidRDefault="000063A9" w14:paraId="57D087BC" w14:textId="77777777"/>
    <w:p w:rsidRPr="000063A9" w:rsidR="000063A9" w:rsidRDefault="00C54381" w14:paraId="75F42823" w14:textId="764B6A44">
      <w:pPr>
        <w:rPr>
          <w:b/>
          <w:u w:val="single"/>
        </w:rPr>
      </w:pPr>
      <w:r w:rsidRPr="00C54381">
        <w:rPr>
          <w:bCs/>
        </w:rPr>
        <w:t>Text 3:</w:t>
      </w:r>
      <w:r>
        <w:rPr>
          <w:b/>
          <w:u w:val="single"/>
        </w:rPr>
        <w:t xml:space="preserve"> </w:t>
      </w:r>
      <w:r w:rsidRPr="000063A9" w:rsidR="00CB468C">
        <w:rPr>
          <w:b/>
          <w:u w:val="single"/>
        </w:rPr>
        <w:t xml:space="preserve">An extract from ‘The Miller’s Tale’ from ‘The Canterbury Tales’ by Geoffrey Chaucer </w:t>
      </w:r>
    </w:p>
    <w:p w:rsidR="000063A9" w:rsidP="00C54381" w:rsidRDefault="000063A9" w14:paraId="32B4B5AF" w14:textId="77777777">
      <w:pPr>
        <w:pBdr>
          <w:top w:val="single" w:color="auto" w:sz="8" w:space="1"/>
          <w:left w:val="single" w:color="auto" w:sz="8" w:space="4"/>
          <w:bottom w:val="single" w:color="auto" w:sz="8" w:space="1"/>
          <w:right w:val="single" w:color="auto" w:sz="8" w:space="4"/>
        </w:pBdr>
      </w:pPr>
      <w:r>
        <w:t xml:space="preserve">Question: </w:t>
      </w:r>
      <w:r w:rsidRPr="000063A9" w:rsidR="00CB468C">
        <w:rPr>
          <w:b/>
        </w:rPr>
        <w:t>Examine the view that Chaucer presents his reader with an unrealistic and idealised representation of women.</w:t>
      </w:r>
      <w:r w:rsidR="00CB468C">
        <w:t xml:space="preserve"> </w:t>
      </w:r>
    </w:p>
    <w:p w:rsidR="000063A9" w:rsidP="000063A9" w:rsidRDefault="000063A9" w14:paraId="59AAD4DD" w14:textId="77777777">
      <w:pPr>
        <w:spacing w:after="0"/>
        <w:sectPr w:rsidR="000063A9" w:rsidSect="00C54381">
          <w:type w:val="continuous"/>
          <w:pgSz w:w="11906" w:h="16838" w:orient="portrait"/>
          <w:pgMar w:top="1440" w:right="1440" w:bottom="1440" w:left="1440" w:header="708" w:footer="708" w:gutter="0"/>
          <w:cols w:space="708"/>
          <w:docGrid w:linePitch="360"/>
        </w:sectPr>
      </w:pPr>
    </w:p>
    <w:p w:rsidR="000063A9" w:rsidP="000063A9" w:rsidRDefault="00CB468C" w14:paraId="09B4F768" w14:textId="77777777">
      <w:pPr>
        <w:spacing w:after="0"/>
      </w:pPr>
      <w:r>
        <w:t xml:space="preserve">The carpenter had recently married a woman </w:t>
      </w:r>
    </w:p>
    <w:p w:rsidR="000063A9" w:rsidP="000063A9" w:rsidRDefault="00CB468C" w14:paraId="7E841171" w14:textId="77777777">
      <w:pPr>
        <w:spacing w:after="0"/>
      </w:pPr>
      <w:r>
        <w:t xml:space="preserve">Which he loved more than his life; </w:t>
      </w:r>
    </w:p>
    <w:p w:rsidR="000063A9" w:rsidP="000063A9" w:rsidRDefault="00CB468C" w14:paraId="2B9E12E3" w14:textId="77777777">
      <w:pPr>
        <w:spacing w:after="0"/>
      </w:pPr>
      <w:r>
        <w:t xml:space="preserve">Eighteen years old she was. </w:t>
      </w:r>
    </w:p>
    <w:p w:rsidR="000063A9" w:rsidP="000063A9" w:rsidRDefault="00CB468C" w14:paraId="6A476B99" w14:textId="77777777">
      <w:pPr>
        <w:spacing w:after="0"/>
      </w:pPr>
      <w:r>
        <w:t xml:space="preserve">Jealous he was, and held her narrowly caged, </w:t>
      </w:r>
    </w:p>
    <w:p w:rsidR="000063A9" w:rsidP="000063A9" w:rsidRDefault="00CB468C" w14:paraId="50F7C451" w14:textId="77777777">
      <w:pPr>
        <w:spacing w:after="0"/>
      </w:pPr>
      <w:r>
        <w:t xml:space="preserve">For she was wild and young, and he was old, </w:t>
      </w:r>
    </w:p>
    <w:p w:rsidR="000063A9" w:rsidP="000063A9" w:rsidRDefault="00CB468C" w14:paraId="4C333B4E" w14:textId="77777777">
      <w:pPr>
        <w:spacing w:after="0"/>
      </w:pPr>
      <w:r>
        <w:t xml:space="preserve">And feared he might become a cuckold. </w:t>
      </w:r>
    </w:p>
    <w:p w:rsidR="000063A9" w:rsidP="000063A9" w:rsidRDefault="00CB468C" w14:paraId="6476FE0B" w14:textId="77777777">
      <w:pPr>
        <w:spacing w:after="0"/>
      </w:pPr>
      <w:r>
        <w:t xml:space="preserve">He knew not Cato (for his wit was rude) </w:t>
      </w:r>
    </w:p>
    <w:p w:rsidR="000063A9" w:rsidP="000063A9" w:rsidRDefault="00CB468C" w14:paraId="43FCDC9D" w14:textId="77777777">
      <w:pPr>
        <w:spacing w:after="0"/>
      </w:pPr>
      <w:r>
        <w:t xml:space="preserve">Who advised that men should marry their own age. </w:t>
      </w:r>
    </w:p>
    <w:p w:rsidR="000063A9" w:rsidP="000063A9" w:rsidRDefault="00CB468C" w14:paraId="56A84D19" w14:textId="77777777">
      <w:pPr>
        <w:spacing w:after="0"/>
      </w:pPr>
      <w:r>
        <w:t xml:space="preserve">Men should wed their own type, </w:t>
      </w:r>
    </w:p>
    <w:p w:rsidR="000063A9" w:rsidP="000063A9" w:rsidRDefault="00CB468C" w14:paraId="11A29EA9" w14:textId="77777777">
      <w:pPr>
        <w:spacing w:after="0"/>
      </w:pPr>
      <w:r>
        <w:t xml:space="preserve">For youth and age is often at debate. </w:t>
      </w:r>
    </w:p>
    <w:p w:rsidR="000063A9" w:rsidP="000063A9" w:rsidRDefault="00CB468C" w14:paraId="26AD866C" w14:textId="77777777">
      <w:pPr>
        <w:spacing w:after="0"/>
      </w:pPr>
      <w:r>
        <w:t xml:space="preserve">But since he was fallen in the snare, </w:t>
      </w:r>
    </w:p>
    <w:p w:rsidR="000063A9" w:rsidP="000063A9" w:rsidRDefault="00CB468C" w14:paraId="6A0AAC95" w14:textId="77777777">
      <w:pPr>
        <w:spacing w:after="0"/>
      </w:pPr>
      <w:r>
        <w:t xml:space="preserve">He had to endure, like everyone else, his problem. </w:t>
      </w:r>
    </w:p>
    <w:p w:rsidR="000063A9" w:rsidP="000063A9" w:rsidRDefault="00CB468C" w14:paraId="368BB7AE" w14:textId="77777777">
      <w:pPr>
        <w:spacing w:after="0"/>
      </w:pPr>
      <w:r>
        <w:t xml:space="preserve">Fair was this young woman, and </w:t>
      </w:r>
    </w:p>
    <w:p w:rsidR="000063A9" w:rsidP="000063A9" w:rsidRDefault="00CB468C" w14:paraId="2912691A" w14:textId="77777777">
      <w:pPr>
        <w:spacing w:after="0"/>
      </w:pPr>
      <w:r>
        <w:t xml:space="preserve">As graceful as a weasel was her small body. </w:t>
      </w:r>
    </w:p>
    <w:p w:rsidR="000063A9" w:rsidP="000063A9" w:rsidRDefault="00CB468C" w14:paraId="4256CA96" w14:textId="77777777">
      <w:pPr>
        <w:spacing w:after="0"/>
      </w:pPr>
      <w:r>
        <w:t xml:space="preserve">A belt she wore, with bars of silk, </w:t>
      </w:r>
    </w:p>
    <w:p w:rsidR="000063A9" w:rsidP="000063A9" w:rsidRDefault="00CB468C" w14:paraId="16A6A28E" w14:textId="77777777">
      <w:pPr>
        <w:spacing w:after="0"/>
      </w:pPr>
      <w:r>
        <w:t xml:space="preserve">An apron also as white as morning milk </w:t>
      </w:r>
    </w:p>
    <w:p w:rsidR="000063A9" w:rsidP="000063A9" w:rsidRDefault="00CB468C" w14:paraId="11B6CEB2" w14:textId="77777777">
      <w:pPr>
        <w:spacing w:after="0"/>
      </w:pPr>
      <w:r>
        <w:t xml:space="preserve">And upon her loins many a piece of cloth. </w:t>
      </w:r>
    </w:p>
    <w:p w:rsidR="000063A9" w:rsidP="000063A9" w:rsidRDefault="00CB468C" w14:paraId="2D24437A" w14:textId="77777777">
      <w:pPr>
        <w:spacing w:after="0"/>
      </w:pPr>
      <w:r>
        <w:t xml:space="preserve">White was her smock, and embroidered in the front </w:t>
      </w:r>
    </w:p>
    <w:p w:rsidR="000063A9" w:rsidP="000063A9" w:rsidRDefault="00CB468C" w14:paraId="633D7DBA" w14:textId="77777777">
      <w:pPr>
        <w:spacing w:after="0"/>
      </w:pPr>
      <w:r>
        <w:t xml:space="preserve">And also behind. Her collar </w:t>
      </w:r>
    </w:p>
    <w:p w:rsidR="000063A9" w:rsidP="000063A9" w:rsidRDefault="00CB468C" w14:paraId="490D43AD" w14:textId="77777777">
      <w:pPr>
        <w:spacing w:after="0"/>
      </w:pPr>
      <w:r>
        <w:t xml:space="preserve">Was of coal‐black silk, both within and without. </w:t>
      </w:r>
    </w:p>
    <w:p w:rsidR="000063A9" w:rsidP="000063A9" w:rsidRDefault="00CB468C" w14:paraId="1CEA2E66" w14:textId="77777777">
      <w:pPr>
        <w:spacing w:after="0"/>
      </w:pPr>
      <w:r>
        <w:t xml:space="preserve">The ribbons of her white cap matched her collar; </w:t>
      </w:r>
    </w:p>
    <w:p w:rsidR="000063A9" w:rsidP="000063A9" w:rsidRDefault="00CB468C" w14:paraId="5F02BDC5" w14:textId="77777777">
      <w:pPr>
        <w:spacing w:after="0"/>
      </w:pPr>
      <w:r>
        <w:t xml:space="preserve">Her broad headband was of silk, and set high. </w:t>
      </w:r>
    </w:p>
    <w:p w:rsidR="000063A9" w:rsidP="000063A9" w:rsidRDefault="00CB468C" w14:paraId="073709AF" w14:textId="77777777">
      <w:pPr>
        <w:spacing w:after="0"/>
      </w:pPr>
      <w:r>
        <w:t xml:space="preserve">And for a fact she had a lecherous eye. </w:t>
      </w:r>
    </w:p>
    <w:p w:rsidR="000063A9" w:rsidP="000063A9" w:rsidRDefault="00CB468C" w14:paraId="657B2D41" w14:textId="77777777">
      <w:pPr>
        <w:spacing w:after="0"/>
      </w:pPr>
      <w:r>
        <w:t>Very daintily were her eyebrows plucked,</w:t>
      </w:r>
    </w:p>
    <w:p w:rsidR="000063A9" w:rsidP="000063A9" w:rsidRDefault="00CB468C" w14:paraId="4183F6AC" w14:textId="77777777">
      <w:pPr>
        <w:spacing w:after="0"/>
      </w:pPr>
      <w:r>
        <w:t xml:space="preserve">And those were angled and as black as any sloe. </w:t>
      </w:r>
    </w:p>
    <w:p w:rsidR="000063A9" w:rsidP="000063A9" w:rsidRDefault="00CB468C" w14:paraId="7E9AF913" w14:textId="77777777">
      <w:pPr>
        <w:spacing w:after="0"/>
      </w:pPr>
      <w:r>
        <w:t xml:space="preserve">She was much more fun to look at </w:t>
      </w:r>
    </w:p>
    <w:p w:rsidR="000063A9" w:rsidP="000063A9" w:rsidRDefault="00CB468C" w14:paraId="1A5250E1" w14:textId="77777777">
      <w:pPr>
        <w:spacing w:after="0"/>
      </w:pPr>
      <w:r>
        <w:t xml:space="preserve">Than is the early‐ripe pear tree, </w:t>
      </w:r>
    </w:p>
    <w:p w:rsidR="000063A9" w:rsidP="000063A9" w:rsidRDefault="00CB468C" w14:paraId="62F58EB2" w14:textId="77777777">
      <w:pPr>
        <w:spacing w:after="0"/>
      </w:pPr>
      <w:r>
        <w:t xml:space="preserve">And softer than the wool of a sheep. </w:t>
      </w:r>
    </w:p>
    <w:p w:rsidR="000063A9" w:rsidP="000063A9" w:rsidRDefault="00CB468C" w14:paraId="01701D08" w14:textId="77777777">
      <w:pPr>
        <w:spacing w:after="0"/>
      </w:pPr>
      <w:r>
        <w:t xml:space="preserve">And by her belt hung a purse of leather, </w:t>
      </w:r>
    </w:p>
    <w:p w:rsidR="000063A9" w:rsidP="000063A9" w:rsidRDefault="00CB468C" w14:paraId="451671A1" w14:textId="77777777">
      <w:pPr>
        <w:spacing w:after="0"/>
      </w:pPr>
      <w:proofErr w:type="spellStart"/>
      <w:r>
        <w:t>Tasseled</w:t>
      </w:r>
      <w:proofErr w:type="spellEnd"/>
      <w:r>
        <w:t xml:space="preserve"> with silk, and pearled with metal. </w:t>
      </w:r>
    </w:p>
    <w:p w:rsidR="000063A9" w:rsidP="000063A9" w:rsidRDefault="00CB468C" w14:paraId="09121066" w14:textId="77777777">
      <w:pPr>
        <w:spacing w:after="0"/>
      </w:pPr>
      <w:r>
        <w:t xml:space="preserve">In all this world, to seek up and down, </w:t>
      </w:r>
    </w:p>
    <w:p w:rsidR="000063A9" w:rsidP="000063A9" w:rsidRDefault="00CB468C" w14:paraId="150BCF02" w14:textId="77777777">
      <w:pPr>
        <w:spacing w:after="0"/>
      </w:pPr>
      <w:r>
        <w:t xml:space="preserve">There is not a man so wise that he could imagine </w:t>
      </w:r>
    </w:p>
    <w:p w:rsidR="000063A9" w:rsidP="000063A9" w:rsidRDefault="00CB468C" w14:paraId="01112AD1" w14:textId="77777777">
      <w:pPr>
        <w:spacing w:after="0"/>
      </w:pPr>
      <w:r>
        <w:t xml:space="preserve">So happy a darling or such a wench. </w:t>
      </w:r>
    </w:p>
    <w:p w:rsidR="000063A9" w:rsidP="000063A9" w:rsidRDefault="00CB468C" w14:paraId="0AA4320D" w14:textId="77777777">
      <w:pPr>
        <w:spacing w:after="0"/>
      </w:pPr>
      <w:r>
        <w:t xml:space="preserve">Brighter was the shining of her complexion </w:t>
      </w:r>
    </w:p>
    <w:p w:rsidR="000063A9" w:rsidP="000063A9" w:rsidRDefault="00CB468C" w14:paraId="5820D0F3" w14:textId="77777777">
      <w:pPr>
        <w:spacing w:after="0"/>
      </w:pPr>
      <w:r>
        <w:t xml:space="preserve">Than in the Tower the newly minted coins. </w:t>
      </w:r>
    </w:p>
    <w:p w:rsidR="000063A9" w:rsidP="000063A9" w:rsidRDefault="00CB468C" w14:paraId="7DFCD067" w14:textId="77777777">
      <w:pPr>
        <w:spacing w:after="0"/>
      </w:pPr>
      <w:r>
        <w:t xml:space="preserve">To speak of her song, it was as loud and lively </w:t>
      </w:r>
    </w:p>
    <w:p w:rsidR="000063A9" w:rsidP="000063A9" w:rsidRDefault="00CB468C" w14:paraId="66D40AEF" w14:textId="77777777">
      <w:pPr>
        <w:spacing w:after="0"/>
      </w:pPr>
      <w:r>
        <w:t xml:space="preserve">As any swallow sitting on a barn. </w:t>
      </w:r>
    </w:p>
    <w:p w:rsidR="000063A9" w:rsidP="000063A9" w:rsidRDefault="00CB468C" w14:paraId="6FB4550D" w14:textId="77777777">
      <w:pPr>
        <w:spacing w:after="0"/>
      </w:pPr>
      <w:r>
        <w:t xml:space="preserve">Also she could skip and make game </w:t>
      </w:r>
    </w:p>
    <w:p w:rsidR="000063A9" w:rsidP="000063A9" w:rsidRDefault="00CB468C" w14:paraId="742FD8F1" w14:textId="77777777">
      <w:pPr>
        <w:spacing w:after="0"/>
      </w:pPr>
      <w:r>
        <w:t xml:space="preserve">Like any kid or calf following his mother. </w:t>
      </w:r>
    </w:p>
    <w:p w:rsidR="000063A9" w:rsidP="000063A9" w:rsidRDefault="00CB468C" w14:paraId="6AA29441" w14:textId="77777777">
      <w:pPr>
        <w:spacing w:after="0"/>
      </w:pPr>
      <w:r>
        <w:t xml:space="preserve">Her mouth was as sweet as honeyed drinks, </w:t>
      </w:r>
    </w:p>
    <w:p w:rsidR="000063A9" w:rsidP="000063A9" w:rsidRDefault="00CB468C" w14:paraId="7A1E6171" w14:textId="77777777">
      <w:pPr>
        <w:spacing w:after="0"/>
      </w:pPr>
      <w:r>
        <w:t xml:space="preserve">Or a hoard of apples laid in hay or heath. </w:t>
      </w:r>
    </w:p>
    <w:p w:rsidR="000063A9" w:rsidP="000063A9" w:rsidRDefault="00CB468C" w14:paraId="7A8D3877" w14:textId="77777777">
      <w:pPr>
        <w:spacing w:after="0"/>
      </w:pPr>
      <w:r>
        <w:t xml:space="preserve">Winsome she was, as is a jolly colt, </w:t>
      </w:r>
    </w:p>
    <w:p w:rsidR="000063A9" w:rsidP="000063A9" w:rsidRDefault="00CB468C" w14:paraId="16BC165C" w14:textId="77777777">
      <w:pPr>
        <w:spacing w:after="0"/>
      </w:pPr>
      <w:r>
        <w:t xml:space="preserve">Long as a mast, and upright as a bolt. </w:t>
      </w:r>
    </w:p>
    <w:p w:rsidR="000063A9" w:rsidP="000063A9" w:rsidRDefault="00CB468C" w14:paraId="48B274E7" w14:textId="77777777">
      <w:pPr>
        <w:spacing w:after="0"/>
      </w:pPr>
      <w:r>
        <w:t xml:space="preserve">A brooch she wore upon her low collar, </w:t>
      </w:r>
    </w:p>
    <w:p w:rsidR="000063A9" w:rsidP="000063A9" w:rsidRDefault="00CB468C" w14:paraId="013BA594" w14:textId="77777777">
      <w:pPr>
        <w:spacing w:after="0"/>
      </w:pPr>
      <w:r>
        <w:t xml:space="preserve">As brood as is the boss of a shield. </w:t>
      </w:r>
    </w:p>
    <w:p w:rsidR="000063A9" w:rsidP="000063A9" w:rsidRDefault="00CB468C" w14:paraId="684BC234" w14:textId="77777777">
      <w:pPr>
        <w:spacing w:after="0"/>
      </w:pPr>
      <w:r>
        <w:t xml:space="preserve">Her shoes were laced high on her legs. </w:t>
      </w:r>
    </w:p>
    <w:p w:rsidR="000063A9" w:rsidP="000063A9" w:rsidRDefault="00CB468C" w14:paraId="3D6641DF" w14:textId="77777777">
      <w:pPr>
        <w:spacing w:after="0"/>
      </w:pPr>
      <w:r>
        <w:t xml:space="preserve">She was a primrose, a little pig's eye, </w:t>
      </w:r>
    </w:p>
    <w:p w:rsidR="000063A9" w:rsidP="000063A9" w:rsidRDefault="00CB468C" w14:paraId="16F9EC6B" w14:textId="77777777">
      <w:pPr>
        <w:spacing w:after="0"/>
      </w:pPr>
      <w:r>
        <w:t xml:space="preserve">For any lord to lay in his bed, </w:t>
      </w:r>
    </w:p>
    <w:p w:rsidR="00FF46D3" w:rsidP="000063A9" w:rsidRDefault="00CB468C" w14:paraId="0CEF87A3" w14:textId="77777777">
      <w:pPr>
        <w:spacing w:after="0"/>
      </w:pPr>
      <w:r>
        <w:t>Or yet for any good yeoman to wed.</w:t>
      </w:r>
    </w:p>
    <w:sectPr w:rsidR="00FF46D3" w:rsidSect="000063A9">
      <w:type w:val="continuous"/>
      <w:pgSz w:w="11906" w:h="16838" w:orient="portrait"/>
      <w:pgMar w:top="1440" w:right="1440" w:bottom="1440" w:left="1440" w:header="708" w:footer="708" w:gutter="0"/>
      <w:cols w:space="708" w:num="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chor Steam NF">
    <w:altName w:val="Bernard MT Condensed"/>
    <w:charset w:val="00"/>
    <w:family w:val="auto"/>
    <w:pitch w:val="variable"/>
    <w:sig w:usb0="8000002F" w:usb1="0000004A"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621"/>
    <w:multiLevelType w:val="hybridMultilevel"/>
    <w:tmpl w:val="28828F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1D378D7"/>
    <w:multiLevelType w:val="hybridMultilevel"/>
    <w:tmpl w:val="E6165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A4400"/>
    <w:multiLevelType w:val="hybridMultilevel"/>
    <w:tmpl w:val="E58266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E4A779D"/>
    <w:multiLevelType w:val="hybridMultilevel"/>
    <w:tmpl w:val="1F3EF8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4BC1FF4"/>
    <w:multiLevelType w:val="hybridMultilevel"/>
    <w:tmpl w:val="1966D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9015CBF"/>
    <w:multiLevelType w:val="hybridMultilevel"/>
    <w:tmpl w:val="9AD800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95C13E9"/>
    <w:multiLevelType w:val="hybridMultilevel"/>
    <w:tmpl w:val="0F127D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27C5CC9"/>
    <w:multiLevelType w:val="hybridMultilevel"/>
    <w:tmpl w:val="A28419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51A2C00"/>
    <w:multiLevelType w:val="hybridMultilevel"/>
    <w:tmpl w:val="58366A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71796353">
    <w:abstractNumId w:val="3"/>
  </w:num>
  <w:num w:numId="2" w16cid:durableId="826435869">
    <w:abstractNumId w:val="7"/>
  </w:num>
  <w:num w:numId="3" w16cid:durableId="1097943179">
    <w:abstractNumId w:val="4"/>
  </w:num>
  <w:num w:numId="4" w16cid:durableId="419643878">
    <w:abstractNumId w:val="8"/>
  </w:num>
  <w:num w:numId="5" w16cid:durableId="1027026402">
    <w:abstractNumId w:val="6"/>
  </w:num>
  <w:num w:numId="6" w16cid:durableId="258224953">
    <w:abstractNumId w:val="0"/>
  </w:num>
  <w:num w:numId="7" w16cid:durableId="1802572645">
    <w:abstractNumId w:val="2"/>
  </w:num>
  <w:num w:numId="8" w16cid:durableId="1026491774">
    <w:abstractNumId w:val="1"/>
  </w:num>
  <w:num w:numId="9" w16cid:durableId="12936319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8C"/>
    <w:rsid w:val="000063A9"/>
    <w:rsid w:val="00140251"/>
    <w:rsid w:val="00154CE0"/>
    <w:rsid w:val="002836A4"/>
    <w:rsid w:val="004D3812"/>
    <w:rsid w:val="00614A7C"/>
    <w:rsid w:val="006E4C98"/>
    <w:rsid w:val="00797767"/>
    <w:rsid w:val="007F47D0"/>
    <w:rsid w:val="008D2CCE"/>
    <w:rsid w:val="009875DE"/>
    <w:rsid w:val="00AB1D19"/>
    <w:rsid w:val="00B062EF"/>
    <w:rsid w:val="00C54381"/>
    <w:rsid w:val="00C84C53"/>
    <w:rsid w:val="00CB468C"/>
    <w:rsid w:val="00EC6C54"/>
    <w:rsid w:val="00F06EA8"/>
    <w:rsid w:val="087160D8"/>
    <w:rsid w:val="0D02711C"/>
    <w:rsid w:val="174FBDBC"/>
    <w:rsid w:val="17DEA89E"/>
    <w:rsid w:val="1FFFBCC0"/>
    <w:rsid w:val="30088704"/>
    <w:rsid w:val="3515E1E4"/>
    <w:rsid w:val="36159681"/>
    <w:rsid w:val="39AA861A"/>
    <w:rsid w:val="4D2343E5"/>
    <w:rsid w:val="4D334113"/>
    <w:rsid w:val="537F61FD"/>
    <w:rsid w:val="64784BBD"/>
    <w:rsid w:val="6A56A185"/>
    <w:rsid w:val="6BA18B0E"/>
    <w:rsid w:val="723A02D6"/>
    <w:rsid w:val="72E31D11"/>
    <w:rsid w:val="767CDCC1"/>
    <w:rsid w:val="772454F3"/>
    <w:rsid w:val="7D21E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72173"/>
  <w15:chartTrackingRefBased/>
  <w15:docId w15:val="{12DCC8CD-7FB9-4BAA-AA92-E62B70C0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semiHidden/>
    <w:unhideWhenUsed/>
    <w:rsid w:val="00CB468C"/>
    <w:rPr>
      <w:color w:val="0000FF"/>
      <w:u w:val="single"/>
    </w:rPr>
  </w:style>
  <w:style w:type="paragraph" w:styleId="NormalWeb">
    <w:name w:val="Normal (Web)"/>
    <w:basedOn w:val="Normal"/>
    <w:uiPriority w:val="99"/>
    <w:semiHidden/>
    <w:unhideWhenUsed/>
    <w:rsid w:val="00614A7C"/>
    <w:rPr>
      <w:rFonts w:ascii="Times New Roman" w:hAnsi="Times New Roman" w:cs="Times New Roman"/>
      <w:sz w:val="24"/>
      <w:szCs w:val="24"/>
    </w:rPr>
  </w:style>
  <w:style w:type="table" w:styleId="TableGrid">
    <w:name w:val="Table Grid"/>
    <w:basedOn w:val="TableNormal"/>
    <w:uiPriority w:val="39"/>
    <w:rsid w:val="00AB1D1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F47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365345">
      <w:bodyDiv w:val="1"/>
      <w:marLeft w:val="0"/>
      <w:marRight w:val="0"/>
      <w:marTop w:val="0"/>
      <w:marBottom w:val="0"/>
      <w:divBdr>
        <w:top w:val="none" w:sz="0" w:space="0" w:color="auto"/>
        <w:left w:val="none" w:sz="0" w:space="0" w:color="auto"/>
        <w:bottom w:val="none" w:sz="0" w:space="0" w:color="auto"/>
        <w:right w:val="none" w:sz="0" w:space="0" w:color="auto"/>
      </w:divBdr>
    </w:div>
    <w:div w:id="249580384">
      <w:bodyDiv w:val="1"/>
      <w:marLeft w:val="0"/>
      <w:marRight w:val="0"/>
      <w:marTop w:val="0"/>
      <w:marBottom w:val="0"/>
      <w:divBdr>
        <w:top w:val="none" w:sz="0" w:space="0" w:color="auto"/>
        <w:left w:val="none" w:sz="0" w:space="0" w:color="auto"/>
        <w:bottom w:val="none" w:sz="0" w:space="0" w:color="auto"/>
        <w:right w:val="none" w:sz="0" w:space="0" w:color="auto"/>
      </w:divBdr>
    </w:div>
    <w:div w:id="145713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07/relationships/hdphoto" Target="media/hdphoto1.wdp" Id="rId8" /><Relationship Type="http://schemas.openxmlformats.org/officeDocument/2006/relationships/customXml" Target="../customXml/item4.xml" Id="rId13" /><Relationship Type="http://schemas.openxmlformats.org/officeDocument/2006/relationships/styles" Target="styles.xml" Id="rId3" /><Relationship Type="http://schemas.openxmlformats.org/officeDocument/2006/relationships/image" Target="media/image1.png" Id="rId7" /><Relationship Type="http://schemas.openxmlformats.org/officeDocument/2006/relationships/customXml" Target="../customXml/item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www.aqa.org.uk/subjects/english/as-and-a-level/english-literature-b-7716-7717/specification-at-a-glance" TargetMode="External" Id="rId6" /><Relationship Type="http://schemas.openxmlformats.org/officeDocument/2006/relationships/customXml" Target="../customXml/item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E12D76C76354740B7CBBF2665045396" ma:contentTypeVersion="16" ma:contentTypeDescription="Create a new document." ma:contentTypeScope="" ma:versionID="383305aa6d034cf89c47869ac2ea194a">
  <xsd:schema xmlns:xsd="http://www.w3.org/2001/XMLSchema" xmlns:xs="http://www.w3.org/2001/XMLSchema" xmlns:p="http://schemas.microsoft.com/office/2006/metadata/properties" xmlns:ns2="37fe56ab-308d-4734-b74b-a558c810fcbe" xmlns:ns3="369e9b99-12c1-4e15-aac8-3dd6f2f561a0" targetNamespace="http://schemas.microsoft.com/office/2006/metadata/properties" ma:root="true" ma:fieldsID="3188478a41312c0517c1c06adefb3213" ns2:_="" ns3:_="">
    <xsd:import namespace="37fe56ab-308d-4734-b74b-a558c810fcbe"/>
    <xsd:import namespace="369e9b99-12c1-4e15-aac8-3dd6f2f561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9e9b99-12c1-4e15-aac8-3dd6f2f561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69e9b99-12c1-4e15-aac8-3dd6f2f561a0">
      <Terms xmlns="http://schemas.microsoft.com/office/infopath/2007/PartnerControls"/>
    </lcf76f155ced4ddcb4097134ff3c332f>
    <TaxCatchAll xmlns="37fe56ab-308d-4734-b74b-a558c810fcbe" xsi:nil="true"/>
    <SharedWithUsers xmlns="37fe56ab-308d-4734-b74b-a558c810fcbe">
      <UserInfo>
        <DisplayName/>
        <AccountId xsi:nil="true"/>
        <AccountType/>
      </UserInfo>
    </SharedWithUsers>
  </documentManagement>
</p:properties>
</file>

<file path=customXml/itemProps1.xml><?xml version="1.0" encoding="utf-8"?>
<ds:datastoreItem xmlns:ds="http://schemas.openxmlformats.org/officeDocument/2006/customXml" ds:itemID="{0F70DD1E-C880-4AFF-9ECD-B766F75686B3}">
  <ds:schemaRefs>
    <ds:schemaRef ds:uri="http://schemas.openxmlformats.org/officeDocument/2006/bibliography"/>
  </ds:schemaRefs>
</ds:datastoreItem>
</file>

<file path=customXml/itemProps2.xml><?xml version="1.0" encoding="utf-8"?>
<ds:datastoreItem xmlns:ds="http://schemas.openxmlformats.org/officeDocument/2006/customXml" ds:itemID="{3D60AF3C-88A4-4EED-96A0-E3E5E33F1B7A}"/>
</file>

<file path=customXml/itemProps3.xml><?xml version="1.0" encoding="utf-8"?>
<ds:datastoreItem xmlns:ds="http://schemas.openxmlformats.org/officeDocument/2006/customXml" ds:itemID="{36840DCF-79BF-4763-82F5-B843D31F094D}"/>
</file>

<file path=customXml/itemProps4.xml><?xml version="1.0" encoding="utf-8"?>
<ds:datastoreItem xmlns:ds="http://schemas.openxmlformats.org/officeDocument/2006/customXml" ds:itemID="{1BE6A6FC-7C1C-4323-B76E-D30F56FCA27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Emma Osborn</cp:lastModifiedBy>
  <cp:revision>6</cp:revision>
  <dcterms:created xsi:type="dcterms:W3CDTF">2023-06-03T13:26:00Z</dcterms:created>
  <dcterms:modified xsi:type="dcterms:W3CDTF">2025-06-19T06:17:15Z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0x0101000E12D76C76354740B7CBBF2665045396</vt:lpwstr>
  </property>
  <property fmtid="{D5CDD505-2E9C-101B-9397-08002B2CF9AE}" pid="3" name="Order">
    <vt:r8>331000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