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EDEB0" w14:textId="0B879173" w:rsidR="00A31943" w:rsidRPr="00A31943" w:rsidRDefault="001217B1" w:rsidP="00A31943">
      <w:pPr>
        <w:spacing w:before="100" w:beforeAutospacing="1" w:after="100" w:afterAutospacing="1"/>
        <w:jc w:val="center"/>
        <w:rPr>
          <w:rFonts w:ascii="Calibri" w:eastAsia="Times New Roman" w:hAnsi="Calibri" w:cs="Calibri"/>
          <w:b/>
          <w:bCs/>
          <w:sz w:val="44"/>
          <w:szCs w:val="44"/>
          <w:u w:val="single"/>
          <w:lang w:eastAsia="en-GB"/>
        </w:rPr>
      </w:pPr>
      <w:r w:rsidRPr="001217B1">
        <w:rPr>
          <w:rFonts w:ascii="Calibri" w:eastAsia="Times New Roman" w:hAnsi="Calibri" w:cs="Calibri"/>
          <w:b/>
          <w:bCs/>
          <w:sz w:val="44"/>
          <w:szCs w:val="44"/>
          <w:u w:val="single"/>
          <w:lang w:eastAsia="en-GB"/>
        </w:rPr>
        <w:t>A Level Geography at Coombe Dean School</w:t>
      </w:r>
    </w:p>
    <w:p w14:paraId="17FF050A" w14:textId="77777777" w:rsidR="001217B1" w:rsidRPr="00926259" w:rsidRDefault="001217B1" w:rsidP="001217B1">
      <w:pPr>
        <w:spacing w:before="100" w:beforeAutospacing="1" w:after="100" w:afterAutospacing="1"/>
        <w:rPr>
          <w:rFonts w:ascii="Times New Roman" w:eastAsia="Times New Roman" w:hAnsi="Times New Roman" w:cs="Times New Roman"/>
          <w:lang w:eastAsia="en-GB"/>
        </w:rPr>
      </w:pPr>
      <w:r w:rsidRPr="00926259">
        <w:rPr>
          <w:rFonts w:ascii="Calibri" w:eastAsia="Times New Roman" w:hAnsi="Calibri" w:cs="Calibri"/>
          <w:b/>
          <w:bCs/>
          <w:sz w:val="32"/>
          <w:szCs w:val="32"/>
          <w:lang w:eastAsia="en-GB"/>
        </w:rPr>
        <w:t xml:space="preserve">DEVELOPING AS A GEOGRAPHER </w:t>
      </w:r>
    </w:p>
    <w:p w14:paraId="2D710F0D" w14:textId="7469344D" w:rsidR="001217B1" w:rsidRPr="00926259" w:rsidRDefault="00A31943" w:rsidP="001217B1">
      <w:pPr>
        <w:spacing w:before="100" w:beforeAutospacing="1" w:after="100" w:afterAutospacing="1"/>
        <w:rPr>
          <w:rFonts w:ascii="Calibri" w:eastAsia="Times New Roman" w:hAnsi="Calibri" w:cs="Calibri"/>
          <w:b/>
          <w:bCs/>
          <w:sz w:val="22"/>
          <w:szCs w:val="22"/>
          <w:lang w:eastAsia="en-GB"/>
        </w:rPr>
      </w:pPr>
      <w:r w:rsidRPr="00926259">
        <w:rPr>
          <w:rFonts w:ascii="Calibri" w:eastAsia="Times New Roman" w:hAnsi="Calibri" w:cs="Calibri"/>
          <w:b/>
          <w:bCs/>
          <w:noProof/>
          <w:sz w:val="22"/>
          <w:szCs w:val="22"/>
          <w:lang w:eastAsia="en-GB"/>
        </w:rPr>
        <mc:AlternateContent>
          <mc:Choice Requires="wps">
            <w:drawing>
              <wp:anchor distT="0" distB="0" distL="114300" distR="114300" simplePos="0" relativeHeight="251659264" behindDoc="0" locked="0" layoutInCell="1" allowOverlap="1" wp14:anchorId="030860B1" wp14:editId="3D3E1306">
                <wp:simplePos x="0" y="0"/>
                <wp:positionH relativeFrom="column">
                  <wp:posOffset>-194807</wp:posOffset>
                </wp:positionH>
                <wp:positionV relativeFrom="paragraph">
                  <wp:posOffset>450574</wp:posOffset>
                </wp:positionV>
                <wp:extent cx="6869927" cy="2576223"/>
                <wp:effectExtent l="0" t="0" r="26670" b="14605"/>
                <wp:wrapNone/>
                <wp:docPr id="1" name="Rectangle 1"/>
                <wp:cNvGraphicFramePr/>
                <a:graphic xmlns:a="http://schemas.openxmlformats.org/drawingml/2006/main">
                  <a:graphicData uri="http://schemas.microsoft.com/office/word/2010/wordprocessingShape">
                    <wps:wsp>
                      <wps:cNvSpPr/>
                      <wps:spPr>
                        <a:xfrm>
                          <a:off x="0" y="0"/>
                          <a:ext cx="6869927" cy="257622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52AF7" id="Rectangle 1" o:spid="_x0000_s1026" style="position:absolute;margin-left:-15.35pt;margin-top:35.5pt;width:540.95pt;height:20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" filled="f" strokecolor="red" strokeweight="1pt"/>
            </w:pict>
          </mc:Fallback>
        </mc:AlternateContent>
      </w:r>
      <w:r w:rsidR="001217B1" w:rsidRPr="00926259">
        <w:rPr>
          <w:rFonts w:ascii="Calibri" w:eastAsia="Times New Roman" w:hAnsi="Calibri" w:cs="Calibri"/>
          <w:b/>
          <w:bCs/>
          <w:sz w:val="22"/>
          <w:szCs w:val="22"/>
          <w:lang w:eastAsia="en-GB"/>
        </w:rPr>
        <w:t xml:space="preserve">The below includes, websites, books, podcasts, documentaries and even films which provide a great way of staying inspired and engaging with geography. </w:t>
      </w:r>
    </w:p>
    <w:p w14:paraId="2EA20205" w14:textId="5E6A3F26" w:rsidR="00A31943" w:rsidRPr="00A31943" w:rsidRDefault="00A31943" w:rsidP="001217B1">
      <w:pPr>
        <w:spacing w:before="100" w:beforeAutospacing="1" w:after="100" w:afterAutospacing="1"/>
        <w:rPr>
          <w:rFonts w:eastAsia="Times New Roman" w:cs="Times New Roman"/>
          <w:color w:val="00B050"/>
          <w:u w:val="single"/>
          <w:lang w:eastAsia="en-GB"/>
        </w:rPr>
      </w:pPr>
      <w:r w:rsidRPr="00A31943">
        <w:rPr>
          <w:rFonts w:eastAsia="Times New Roman" w:cs="Times New Roman"/>
          <w:color w:val="00B050"/>
          <w:u w:val="single"/>
          <w:lang w:eastAsia="en-GB"/>
        </w:rPr>
        <w:t>TRANSITION TASK</w:t>
      </w:r>
    </w:p>
    <w:p w14:paraId="294F3328" w14:textId="6745BA3A" w:rsidR="00A31943" w:rsidRPr="00A31943" w:rsidRDefault="00A31943" w:rsidP="001217B1">
      <w:pPr>
        <w:spacing w:before="100" w:beforeAutospacing="1" w:after="100" w:afterAutospacing="1"/>
        <w:rPr>
          <w:rFonts w:eastAsia="Times New Roman" w:cs="Times New Roman"/>
          <w:color w:val="00B050"/>
          <w:lang w:eastAsia="en-GB"/>
        </w:rPr>
      </w:pPr>
      <w:r w:rsidRPr="00A31943">
        <w:rPr>
          <w:rFonts w:eastAsia="Times New Roman" w:cs="Times New Roman"/>
          <w:color w:val="00B050"/>
          <w:lang w:eastAsia="en-GB"/>
        </w:rPr>
        <w:t>To be accepted onto the A Level Geography course you must complete this transition task before the summer holidays. Please selec</w:t>
      </w:r>
      <w:r>
        <w:rPr>
          <w:rFonts w:eastAsia="Times New Roman" w:cs="Times New Roman"/>
          <w:color w:val="00B050"/>
          <w:lang w:eastAsia="en-GB"/>
        </w:rPr>
        <w:t>t</w:t>
      </w:r>
      <w:r w:rsidRPr="00A31943">
        <w:rPr>
          <w:rFonts w:eastAsia="Times New Roman" w:cs="Times New Roman"/>
          <w:color w:val="00B050"/>
          <w:lang w:eastAsia="en-GB"/>
        </w:rPr>
        <w:t xml:space="preserve"> </w:t>
      </w:r>
      <w:r w:rsidRPr="002D4FFD">
        <w:rPr>
          <w:rFonts w:eastAsia="Times New Roman" w:cs="Times New Roman"/>
          <w:b/>
          <w:bCs/>
          <w:color w:val="000000" w:themeColor="text1"/>
          <w:lang w:eastAsia="en-GB"/>
        </w:rPr>
        <w:t>at least</w:t>
      </w:r>
      <w:r w:rsidRPr="002D4FFD">
        <w:rPr>
          <w:rFonts w:eastAsia="Times New Roman" w:cs="Times New Roman"/>
          <w:color w:val="000000" w:themeColor="text1"/>
          <w:lang w:eastAsia="en-GB"/>
        </w:rPr>
        <w:t xml:space="preserve"> </w:t>
      </w:r>
      <w:r w:rsidRPr="002D4FFD">
        <w:rPr>
          <w:rFonts w:eastAsia="Times New Roman" w:cs="Times New Roman"/>
          <w:b/>
          <w:bCs/>
          <w:color w:val="000000" w:themeColor="text1"/>
          <w:lang w:eastAsia="en-GB"/>
        </w:rPr>
        <w:t>three different sources</w:t>
      </w:r>
      <w:r w:rsidRPr="002D4FFD">
        <w:rPr>
          <w:rFonts w:eastAsia="Times New Roman" w:cs="Times New Roman"/>
          <w:color w:val="000000" w:themeColor="text1"/>
          <w:lang w:eastAsia="en-GB"/>
        </w:rPr>
        <w:t xml:space="preserve"> </w:t>
      </w:r>
      <w:r w:rsidRPr="00A31943">
        <w:rPr>
          <w:rFonts w:eastAsia="Times New Roman" w:cs="Times New Roman"/>
          <w:color w:val="00B050"/>
          <w:lang w:eastAsia="en-GB"/>
        </w:rPr>
        <w:t>of geographical information from the following list (challenge yourself to choose different types of information). For each one you must:</w:t>
      </w:r>
    </w:p>
    <w:p w14:paraId="2D0588CC" w14:textId="39ADA22F" w:rsidR="00A31943" w:rsidRPr="00A31943" w:rsidRDefault="00A31943" w:rsidP="00A31943">
      <w:pPr>
        <w:pStyle w:val="ListParagraph"/>
        <w:numPr>
          <w:ilvl w:val="0"/>
          <w:numId w:val="6"/>
        </w:numPr>
        <w:spacing w:before="100" w:beforeAutospacing="1" w:after="100" w:afterAutospacing="1"/>
        <w:rPr>
          <w:rFonts w:eastAsia="Times New Roman" w:cs="Times New Roman"/>
          <w:color w:val="00B050"/>
          <w:lang w:eastAsia="en-GB"/>
        </w:rPr>
      </w:pPr>
      <w:r w:rsidRPr="00A31943">
        <w:rPr>
          <w:rFonts w:eastAsia="Times New Roman" w:cs="Times New Roman"/>
          <w:color w:val="00B050"/>
          <w:lang w:eastAsia="en-GB"/>
        </w:rPr>
        <w:t xml:space="preserve">Read/watch/listen carefully </w:t>
      </w:r>
    </w:p>
    <w:p w14:paraId="4DE19944" w14:textId="16BAAB29" w:rsidR="00A31943" w:rsidRPr="00A31943" w:rsidRDefault="00094C3E" w:rsidP="00A31943">
      <w:pPr>
        <w:pStyle w:val="ListParagraph"/>
        <w:numPr>
          <w:ilvl w:val="0"/>
          <w:numId w:val="6"/>
        </w:numPr>
        <w:spacing w:before="100" w:beforeAutospacing="1" w:after="100" w:afterAutospacing="1"/>
        <w:rPr>
          <w:rFonts w:eastAsia="Times New Roman" w:cs="Times New Roman"/>
          <w:color w:val="00B050"/>
          <w:lang w:eastAsia="en-GB"/>
        </w:rPr>
      </w:pPr>
      <w:r>
        <w:rPr>
          <w:rFonts w:eastAsia="Times New Roman" w:cs="Times New Roman"/>
          <w:color w:val="00B050"/>
          <w:lang w:eastAsia="en-GB"/>
        </w:rPr>
        <w:t>Write a summary of</w:t>
      </w:r>
      <w:r w:rsidR="00A31943" w:rsidRPr="00A31943">
        <w:rPr>
          <w:rFonts w:eastAsia="Times New Roman" w:cs="Times New Roman"/>
          <w:color w:val="00B050"/>
          <w:lang w:eastAsia="en-GB"/>
        </w:rPr>
        <w:t xml:space="preserve"> your findings/new information (approx. ½ side of A4 typed</w:t>
      </w:r>
      <w:r>
        <w:rPr>
          <w:rFonts w:eastAsia="Times New Roman" w:cs="Times New Roman"/>
          <w:color w:val="00B050"/>
          <w:lang w:eastAsia="en-GB"/>
        </w:rPr>
        <w:t xml:space="preserve"> size 12 font</w:t>
      </w:r>
      <w:r w:rsidR="00A31943" w:rsidRPr="00A31943">
        <w:rPr>
          <w:rFonts w:eastAsia="Times New Roman" w:cs="Times New Roman"/>
          <w:color w:val="00B050"/>
          <w:lang w:eastAsia="en-GB"/>
        </w:rPr>
        <w:t>)</w:t>
      </w:r>
    </w:p>
    <w:p w14:paraId="46B0F808" w14:textId="7D3288E5" w:rsidR="00A31943" w:rsidRPr="00A31943" w:rsidRDefault="00A31943" w:rsidP="00A31943">
      <w:pPr>
        <w:pStyle w:val="ListParagraph"/>
        <w:numPr>
          <w:ilvl w:val="0"/>
          <w:numId w:val="6"/>
        </w:numPr>
        <w:spacing w:before="100" w:beforeAutospacing="1" w:after="100" w:afterAutospacing="1"/>
        <w:rPr>
          <w:rFonts w:eastAsia="Times New Roman" w:cs="Times New Roman"/>
          <w:color w:val="00B050"/>
          <w:lang w:eastAsia="en-GB"/>
        </w:rPr>
      </w:pPr>
      <w:r w:rsidRPr="00A31943">
        <w:rPr>
          <w:rFonts w:eastAsia="Times New Roman" w:cs="Times New Roman"/>
          <w:color w:val="00B050"/>
          <w:lang w:eastAsia="en-GB"/>
        </w:rPr>
        <w:t xml:space="preserve">Explain how this links to </w:t>
      </w:r>
      <w:r w:rsidR="00094C3E">
        <w:rPr>
          <w:rFonts w:eastAsia="Times New Roman" w:cs="Times New Roman"/>
          <w:color w:val="00B050"/>
          <w:lang w:eastAsia="en-GB"/>
        </w:rPr>
        <w:t xml:space="preserve">the </w:t>
      </w:r>
      <w:r w:rsidRPr="00A31943">
        <w:rPr>
          <w:rFonts w:eastAsia="Times New Roman" w:cs="Times New Roman"/>
          <w:color w:val="00B050"/>
          <w:lang w:eastAsia="en-GB"/>
        </w:rPr>
        <w:t>geography knowledge</w:t>
      </w:r>
      <w:r w:rsidR="00094C3E">
        <w:rPr>
          <w:rFonts w:eastAsia="Times New Roman" w:cs="Times New Roman"/>
          <w:color w:val="00B050"/>
          <w:lang w:eastAsia="en-GB"/>
        </w:rPr>
        <w:t xml:space="preserve"> and topics</w:t>
      </w:r>
      <w:r w:rsidRPr="00A31943">
        <w:rPr>
          <w:rFonts w:eastAsia="Times New Roman" w:cs="Times New Roman"/>
          <w:color w:val="00B050"/>
          <w:lang w:eastAsia="en-GB"/>
        </w:rPr>
        <w:t xml:space="preserve"> learnt so far at GCSE and potential new knowledge or skills in your upcoming A Level. </w:t>
      </w:r>
    </w:p>
    <w:p w14:paraId="339C4A8C" w14:textId="6AD337E6" w:rsidR="00A31943" w:rsidRPr="002D4FFD" w:rsidRDefault="00A31943" w:rsidP="00A31943">
      <w:pPr>
        <w:spacing w:before="100" w:beforeAutospacing="1" w:after="100" w:afterAutospacing="1"/>
        <w:rPr>
          <w:rFonts w:eastAsia="Times New Roman" w:cs="Times New Roman"/>
          <w:color w:val="00B050"/>
          <w:u w:val="single"/>
          <w:lang w:eastAsia="en-GB"/>
        </w:rPr>
      </w:pPr>
      <w:r w:rsidRPr="00A31943">
        <w:rPr>
          <w:rFonts w:eastAsia="Times New Roman" w:cs="Times New Roman"/>
          <w:color w:val="00B050"/>
          <w:lang w:eastAsia="en-GB"/>
        </w:rPr>
        <w:t xml:space="preserve">Please email to </w:t>
      </w:r>
      <w:r w:rsidR="002D4FFD">
        <w:rPr>
          <w:rFonts w:eastAsia="Times New Roman" w:cs="Times New Roman"/>
          <w:color w:val="00B050"/>
          <w:lang w:eastAsia="en-GB"/>
        </w:rPr>
        <w:t xml:space="preserve">both </w:t>
      </w:r>
      <w:hyperlink r:id="rId8" w:history="1">
        <w:r w:rsidR="009821CD" w:rsidRPr="00E65CA5">
          <w:rPr>
            <w:rStyle w:val="Hyperlink"/>
            <w:rFonts w:eastAsia="Times New Roman" w:cs="Times New Roman"/>
            <w:lang w:eastAsia="en-GB"/>
          </w:rPr>
          <w:t>ahusband@coombedean.co.uk</w:t>
        </w:r>
      </w:hyperlink>
      <w:r w:rsidRPr="00A31943">
        <w:rPr>
          <w:rFonts w:eastAsia="Times New Roman" w:cs="Times New Roman"/>
          <w:color w:val="00B050"/>
          <w:lang w:eastAsia="en-GB"/>
        </w:rPr>
        <w:t xml:space="preserve"> and </w:t>
      </w:r>
      <w:hyperlink r:id="rId9" w:history="1">
        <w:r w:rsidR="002D4FFD" w:rsidRPr="009D5648">
          <w:rPr>
            <w:rStyle w:val="Hyperlink"/>
            <w:rFonts w:eastAsia="Times New Roman" w:cs="Times New Roman"/>
            <w:lang w:eastAsia="en-GB"/>
          </w:rPr>
          <w:t>vtwine@coombedean.co.uk</w:t>
        </w:r>
      </w:hyperlink>
      <w:r w:rsidR="002D4FFD">
        <w:rPr>
          <w:rStyle w:val="Hyperlink"/>
          <w:rFonts w:eastAsia="Times New Roman" w:cs="Times New Roman"/>
          <w:color w:val="00B050"/>
          <w:lang w:eastAsia="en-GB"/>
        </w:rPr>
        <w:t xml:space="preserve"> </w:t>
      </w:r>
      <w:r w:rsidRPr="00A31943">
        <w:rPr>
          <w:rFonts w:eastAsia="Times New Roman" w:cs="Times New Roman"/>
          <w:color w:val="00B050"/>
          <w:lang w:eastAsia="en-GB"/>
        </w:rPr>
        <w:t xml:space="preserve">before the </w:t>
      </w:r>
      <w:r w:rsidR="00926259">
        <w:rPr>
          <w:rFonts w:eastAsia="Times New Roman" w:cs="Times New Roman"/>
          <w:color w:val="00B050"/>
          <w:lang w:eastAsia="en-GB"/>
        </w:rPr>
        <w:t xml:space="preserve">start of term in September. </w:t>
      </w:r>
      <w:r w:rsidRPr="00A31943">
        <w:rPr>
          <w:rFonts w:eastAsia="Times New Roman" w:cs="Times New Roman"/>
          <w:color w:val="00B050"/>
          <w:lang w:eastAsia="en-GB"/>
        </w:rPr>
        <w:t xml:space="preserve"> </w:t>
      </w:r>
    </w:p>
    <w:p w14:paraId="655B24F6" w14:textId="77777777" w:rsidR="001217B1" w:rsidRPr="001217B1" w:rsidRDefault="001217B1" w:rsidP="001217B1">
      <w:pPr>
        <w:spacing w:before="100" w:beforeAutospacing="1" w:after="100" w:afterAutospacing="1"/>
        <w:rPr>
          <w:rFonts w:ascii="Times New Roman" w:eastAsia="Times New Roman" w:hAnsi="Times New Roman" w:cs="Times New Roman"/>
          <w:lang w:eastAsia="en-GB"/>
        </w:rPr>
      </w:pPr>
      <w:proofErr w:type="spellStart"/>
      <w:r w:rsidRPr="001217B1">
        <w:rPr>
          <w:rFonts w:ascii="Calibri" w:eastAsia="Times New Roman" w:hAnsi="Calibri" w:cs="Calibri"/>
          <w:b/>
          <w:bCs/>
          <w:color w:val="0000FF"/>
          <w:lang w:eastAsia="en-GB"/>
        </w:rPr>
        <w:t>i</w:t>
      </w:r>
      <w:proofErr w:type="spellEnd"/>
      <w:r w:rsidRPr="001217B1">
        <w:rPr>
          <w:rFonts w:ascii="Calibri" w:eastAsia="Times New Roman" w:hAnsi="Calibri" w:cs="Calibri"/>
          <w:b/>
          <w:bCs/>
          <w:color w:val="0000FF"/>
          <w:lang w:eastAsia="en-GB"/>
        </w:rPr>
        <w:t xml:space="preserve">. ONLINE NEWS ARTICLES </w:t>
      </w:r>
    </w:p>
    <w:p w14:paraId="74A5D6E4" w14:textId="48371E31"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sz w:val="22"/>
          <w:szCs w:val="22"/>
          <w:lang w:eastAsia="en-GB"/>
        </w:rPr>
        <w:t xml:space="preserve">THE CONVERSATION.COM </w:t>
      </w:r>
      <w:r w:rsidRPr="001217B1">
        <w:rPr>
          <w:rFonts w:ascii="Calibri" w:eastAsia="Times New Roman" w:hAnsi="Calibri" w:cs="Calibri"/>
          <w:color w:val="0000FF"/>
          <w:sz w:val="22"/>
          <w:szCs w:val="22"/>
          <w:lang w:eastAsia="en-GB"/>
        </w:rPr>
        <w:t xml:space="preserve">http://theconversation.com/uk </w:t>
      </w:r>
      <w:r w:rsidRPr="001217B1">
        <w:rPr>
          <w:rFonts w:ascii="Calibri" w:eastAsia="Times New Roman" w:hAnsi="Calibri" w:cs="Calibri"/>
          <w:i/>
          <w:iCs/>
          <w:sz w:val="22"/>
          <w:szCs w:val="22"/>
          <w:lang w:eastAsia="en-GB"/>
        </w:rPr>
        <w:t xml:space="preserve">we can highly recommend you use this! </w:t>
      </w:r>
      <w:r w:rsidRPr="001217B1">
        <w:rPr>
          <w:rFonts w:ascii="Calibri" w:eastAsia="Times New Roman" w:hAnsi="Calibri" w:cs="Calibri"/>
          <w:sz w:val="22"/>
          <w:szCs w:val="22"/>
          <w:lang w:eastAsia="en-GB"/>
        </w:rPr>
        <w:t>This you will find is really useful to support many of your A Levels. It provides up</w:t>
      </w:r>
      <w:r>
        <w:rPr>
          <w:rFonts w:ascii="Calibri" w:eastAsia="Times New Roman" w:hAnsi="Calibri" w:cs="Calibri"/>
          <w:sz w:val="22"/>
          <w:szCs w:val="22"/>
          <w:lang w:eastAsia="en-GB"/>
        </w:rPr>
        <w:t xml:space="preserve"> </w:t>
      </w:r>
      <w:r w:rsidRPr="001217B1">
        <w:rPr>
          <w:rFonts w:ascii="Calibri" w:eastAsia="Times New Roman" w:hAnsi="Calibri" w:cs="Calibri"/>
          <w:sz w:val="22"/>
          <w:szCs w:val="22"/>
          <w:lang w:eastAsia="en-GB"/>
        </w:rPr>
        <w:t>to</w:t>
      </w:r>
      <w:r>
        <w:rPr>
          <w:rFonts w:ascii="Calibri" w:eastAsia="Times New Roman" w:hAnsi="Calibri" w:cs="Calibri"/>
          <w:sz w:val="22"/>
          <w:szCs w:val="22"/>
          <w:lang w:eastAsia="en-GB"/>
        </w:rPr>
        <w:t xml:space="preserve"> </w:t>
      </w:r>
      <w:r w:rsidRPr="001217B1">
        <w:rPr>
          <w:rFonts w:ascii="Calibri" w:eastAsia="Times New Roman" w:hAnsi="Calibri" w:cs="Calibri"/>
          <w:sz w:val="22"/>
          <w:szCs w:val="22"/>
          <w:lang w:eastAsia="en-GB"/>
        </w:rPr>
        <w:t xml:space="preserve">date articles from academics and specialists in the field written in a way that is accessible to all, summarising key points in short but insightful articles. </w:t>
      </w:r>
    </w:p>
    <w:p w14:paraId="1931EDC1" w14:textId="0F0E986D"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sz w:val="22"/>
          <w:szCs w:val="22"/>
          <w:lang w:eastAsia="en-GB"/>
        </w:rPr>
        <w:t xml:space="preserve">BBC NEWS </w:t>
      </w:r>
      <w:r w:rsidRPr="001217B1">
        <w:rPr>
          <w:rFonts w:ascii="Calibri" w:eastAsia="Times New Roman" w:hAnsi="Calibri" w:cs="Calibri"/>
          <w:color w:val="0000FF"/>
          <w:sz w:val="22"/>
          <w:szCs w:val="22"/>
          <w:lang w:eastAsia="en-GB"/>
        </w:rPr>
        <w:t xml:space="preserve">https://www.bbc.co.uk/news </w:t>
      </w:r>
      <w:r w:rsidRPr="001217B1">
        <w:rPr>
          <w:rFonts w:ascii="Calibri" w:eastAsia="Times New Roman" w:hAnsi="Calibri" w:cs="Calibri"/>
          <w:b/>
          <w:bCs/>
          <w:sz w:val="22"/>
          <w:szCs w:val="22"/>
          <w:lang w:eastAsia="en-GB"/>
        </w:rPr>
        <w:t xml:space="preserve">- </w:t>
      </w:r>
      <w:r w:rsidRPr="001217B1">
        <w:rPr>
          <w:rFonts w:ascii="Calibri" w:eastAsia="Times New Roman" w:hAnsi="Calibri" w:cs="Calibri"/>
          <w:sz w:val="22"/>
          <w:szCs w:val="22"/>
          <w:lang w:eastAsia="en-GB"/>
        </w:rPr>
        <w:t>an excellent source of up</w:t>
      </w:r>
      <w:r>
        <w:rPr>
          <w:rFonts w:ascii="Calibri" w:eastAsia="Times New Roman" w:hAnsi="Calibri" w:cs="Calibri"/>
          <w:sz w:val="22"/>
          <w:szCs w:val="22"/>
          <w:lang w:eastAsia="en-GB"/>
        </w:rPr>
        <w:t xml:space="preserve"> </w:t>
      </w:r>
      <w:r w:rsidRPr="001217B1">
        <w:rPr>
          <w:rFonts w:ascii="Calibri" w:eastAsia="Times New Roman" w:hAnsi="Calibri" w:cs="Calibri"/>
          <w:sz w:val="22"/>
          <w:szCs w:val="22"/>
          <w:lang w:eastAsia="en-GB"/>
        </w:rPr>
        <w:t>to</w:t>
      </w:r>
      <w:r>
        <w:rPr>
          <w:rFonts w:ascii="Calibri" w:eastAsia="Times New Roman" w:hAnsi="Calibri" w:cs="Calibri"/>
          <w:sz w:val="22"/>
          <w:szCs w:val="22"/>
          <w:lang w:eastAsia="en-GB"/>
        </w:rPr>
        <w:t xml:space="preserve"> </w:t>
      </w:r>
      <w:r w:rsidRPr="001217B1">
        <w:rPr>
          <w:rFonts w:ascii="Calibri" w:eastAsia="Times New Roman" w:hAnsi="Calibri" w:cs="Calibri"/>
          <w:sz w:val="22"/>
          <w:szCs w:val="22"/>
          <w:lang w:eastAsia="en-GB"/>
        </w:rPr>
        <w:t xml:space="preserve">date articles – explore the key headings such as Science, as well as the UK, World and other stories. </w:t>
      </w:r>
    </w:p>
    <w:p w14:paraId="1F613B03" w14:textId="5FC9F2E6" w:rsidR="001217B1" w:rsidRPr="001217B1" w:rsidRDefault="001217B1" w:rsidP="00796347">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sz w:val="22"/>
          <w:szCs w:val="22"/>
          <w:lang w:eastAsia="en-GB"/>
        </w:rPr>
        <w:t xml:space="preserve">THE GUARDIAN </w:t>
      </w:r>
      <w:r w:rsidRPr="001217B1">
        <w:rPr>
          <w:rFonts w:ascii="Calibri" w:eastAsia="Times New Roman" w:hAnsi="Calibri" w:cs="Calibri"/>
          <w:color w:val="0000FF"/>
          <w:sz w:val="22"/>
          <w:szCs w:val="22"/>
          <w:lang w:eastAsia="en-GB"/>
        </w:rPr>
        <w:t xml:space="preserve">https://www.theguardian.com/uk </w:t>
      </w:r>
      <w:r w:rsidRPr="001217B1">
        <w:rPr>
          <w:rFonts w:ascii="Calibri" w:eastAsia="Times New Roman" w:hAnsi="Calibri" w:cs="Calibri"/>
          <w:sz w:val="22"/>
          <w:szCs w:val="22"/>
          <w:lang w:eastAsia="en-GB"/>
        </w:rPr>
        <w:t xml:space="preserve">- again many useful articles and logically ordered – keep an eye on the Environment, Science, Society, Global Development stories in particular! </w:t>
      </w:r>
    </w:p>
    <w:p w14:paraId="540366E1" w14:textId="2022A35D"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color w:val="0000FF"/>
          <w:lang w:eastAsia="en-GB"/>
        </w:rPr>
        <w:t xml:space="preserve">ii. PODCASTS </w:t>
      </w:r>
    </w:p>
    <w:p w14:paraId="218EB742" w14:textId="77777777" w:rsidR="001217B1" w:rsidRPr="001217B1" w:rsidRDefault="001217B1" w:rsidP="00926259">
      <w:pPr>
        <w:spacing w:before="100" w:beforeAutospacing="1"/>
        <w:rPr>
          <w:rFonts w:ascii="Times New Roman" w:eastAsia="Times New Roman" w:hAnsi="Times New Roman" w:cs="Times New Roman"/>
          <w:lang w:eastAsia="en-GB"/>
        </w:rPr>
      </w:pPr>
      <w:r w:rsidRPr="001217B1">
        <w:rPr>
          <w:rFonts w:ascii="Calibri" w:eastAsia="Times New Roman" w:hAnsi="Calibri" w:cs="Calibri"/>
          <w:sz w:val="22"/>
          <w:szCs w:val="22"/>
          <w:lang w:eastAsia="en-GB"/>
        </w:rPr>
        <w:t xml:space="preserve">Now is the time to broaden your geographical understanding! Stick your headphones in and listen to some of the following... </w:t>
      </w:r>
    </w:p>
    <w:p w14:paraId="0CEB17B4" w14:textId="116C9DF5" w:rsidR="00796347" w:rsidRPr="00796347" w:rsidRDefault="001217B1" w:rsidP="00796347">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sz w:val="22"/>
          <w:szCs w:val="22"/>
          <w:lang w:eastAsia="en-GB"/>
        </w:rPr>
        <w:t xml:space="preserve">Costing the Earth </w:t>
      </w:r>
      <w:r w:rsidRPr="001217B1">
        <w:rPr>
          <w:rFonts w:ascii="Calibri" w:eastAsia="Times New Roman" w:hAnsi="Calibri" w:cs="Calibri"/>
          <w:sz w:val="22"/>
          <w:szCs w:val="22"/>
          <w:lang w:eastAsia="en-GB"/>
        </w:rPr>
        <w:t xml:space="preserve">– There are some great podcasts here to pick from on a wide variety of geographical issues </w:t>
      </w:r>
      <w:r w:rsidRPr="001217B1">
        <w:rPr>
          <w:rFonts w:ascii="Calibri" w:eastAsia="Times New Roman" w:hAnsi="Calibri" w:cs="Calibri"/>
          <w:color w:val="0000FF"/>
          <w:sz w:val="22"/>
          <w:szCs w:val="22"/>
          <w:lang w:eastAsia="en-GB"/>
        </w:rPr>
        <w:t xml:space="preserve">https://www.bbc.co.uk/programmes/b006r4wn/episodes/player </w:t>
      </w:r>
      <w:r w:rsidRPr="001217B1">
        <w:rPr>
          <w:rFonts w:ascii="Calibri" w:eastAsia="Times New Roman" w:hAnsi="Calibri" w:cs="Calibri"/>
          <w:sz w:val="22"/>
          <w:szCs w:val="22"/>
          <w:lang w:eastAsia="en-GB"/>
        </w:rPr>
        <w:t xml:space="preserve">(many topics, including amongst </w:t>
      </w:r>
      <w:proofErr w:type="gramStart"/>
      <w:r w:rsidRPr="001217B1">
        <w:rPr>
          <w:rFonts w:ascii="Calibri" w:eastAsia="Times New Roman" w:hAnsi="Calibri" w:cs="Calibri"/>
          <w:sz w:val="22"/>
          <w:szCs w:val="22"/>
          <w:lang w:eastAsia="en-GB"/>
        </w:rPr>
        <w:t>others..</w:t>
      </w:r>
      <w:proofErr w:type="gramEnd"/>
      <w:r w:rsidRPr="001217B1">
        <w:rPr>
          <w:rFonts w:ascii="Calibri" w:eastAsia="Times New Roman" w:hAnsi="Calibri" w:cs="Calibri"/>
          <w:sz w:val="22"/>
          <w:szCs w:val="22"/>
          <w:lang w:eastAsia="en-GB"/>
        </w:rPr>
        <w:t xml:space="preserve"> climate change, carbon, urban greening, deforestation, alternative power, plastics etc.) </w:t>
      </w:r>
    </w:p>
    <w:p w14:paraId="73D0F9A3" w14:textId="0EACA537"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sz w:val="22"/>
          <w:szCs w:val="22"/>
          <w:lang w:eastAsia="en-GB"/>
        </w:rPr>
        <w:t xml:space="preserve">Royal Geographical Society – “Ask the Geographer podcasts” - </w:t>
      </w:r>
      <w:r w:rsidRPr="001217B1">
        <w:rPr>
          <w:rFonts w:ascii="Calibri" w:eastAsia="Times New Roman" w:hAnsi="Calibri" w:cs="Calibri"/>
          <w:color w:val="0000FF"/>
          <w:sz w:val="22"/>
          <w:szCs w:val="22"/>
          <w:lang w:eastAsia="en-GB"/>
        </w:rPr>
        <w:t xml:space="preserve">https://www.rgs.org/schools/teaching-resources/ask-the-expert-podcasts/ </w:t>
      </w:r>
      <w:r w:rsidRPr="001217B1">
        <w:rPr>
          <w:rFonts w:ascii="Calibri" w:eastAsia="Times New Roman" w:hAnsi="Calibri" w:cs="Calibri"/>
          <w:sz w:val="22"/>
          <w:szCs w:val="22"/>
          <w:lang w:eastAsia="en-GB"/>
        </w:rPr>
        <w:t xml:space="preserve">- a fantastic set of podcasts to keep A Level studies up-to-date with the latest geographical research – pick out some that interest you and give them a go! </w:t>
      </w:r>
    </w:p>
    <w:p w14:paraId="3305DB00" w14:textId="2939AD5A"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color w:val="0000FF"/>
          <w:lang w:eastAsia="en-GB"/>
        </w:rPr>
        <w:t xml:space="preserve">iii. </w:t>
      </w:r>
      <w:r w:rsidR="009821CD">
        <w:rPr>
          <w:rFonts w:ascii="Calibri" w:eastAsia="Times New Roman" w:hAnsi="Calibri" w:cs="Calibri"/>
          <w:b/>
          <w:bCs/>
          <w:color w:val="0000FF"/>
          <w:lang w:eastAsia="en-GB"/>
        </w:rPr>
        <w:t>BOOKS</w:t>
      </w:r>
    </w:p>
    <w:p w14:paraId="02AF615A" w14:textId="223A3A7B"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sz w:val="22"/>
          <w:szCs w:val="22"/>
          <w:lang w:eastAsia="en-GB"/>
        </w:rPr>
        <w:t xml:space="preserve">Remember you can make use of the local </w:t>
      </w:r>
      <w:proofErr w:type="gramStart"/>
      <w:r w:rsidRPr="001217B1">
        <w:rPr>
          <w:rFonts w:ascii="Calibri" w:eastAsia="Times New Roman" w:hAnsi="Calibri" w:cs="Calibri"/>
          <w:sz w:val="22"/>
          <w:szCs w:val="22"/>
          <w:lang w:eastAsia="en-GB"/>
        </w:rPr>
        <w:t>libraries</w:t>
      </w:r>
      <w:proofErr w:type="gramEnd"/>
      <w:r w:rsidRPr="001217B1">
        <w:rPr>
          <w:rFonts w:ascii="Calibri" w:eastAsia="Times New Roman" w:hAnsi="Calibri" w:cs="Calibri"/>
          <w:sz w:val="22"/>
          <w:szCs w:val="22"/>
          <w:lang w:eastAsia="en-GB"/>
        </w:rPr>
        <w:t xml:space="preserve"> digital library service for books – you don’t have to access hard copies. </w:t>
      </w:r>
      <w:r>
        <w:rPr>
          <w:rFonts w:ascii="Calibri" w:eastAsia="Times New Roman" w:hAnsi="Calibri" w:cs="Calibri"/>
          <w:sz w:val="22"/>
          <w:szCs w:val="22"/>
          <w:lang w:eastAsia="en-GB"/>
        </w:rPr>
        <w:t>Failing that, book shops and Amazon are still delivering books during lockdown.</w:t>
      </w:r>
    </w:p>
    <w:p w14:paraId="1D365EB6" w14:textId="65E89A9E" w:rsidR="001217B1" w:rsidRDefault="001217B1" w:rsidP="008866F3">
      <w:pPr>
        <w:rPr>
          <w:rFonts w:ascii="Calibri" w:eastAsia="Times New Roman" w:hAnsi="Calibri" w:cs="Calibri"/>
          <w:sz w:val="22"/>
          <w:szCs w:val="22"/>
          <w:lang w:eastAsia="en-GB"/>
        </w:rPr>
      </w:pPr>
      <w:r w:rsidRPr="001217B1">
        <w:rPr>
          <w:rFonts w:ascii="Calibri" w:eastAsia="Times New Roman" w:hAnsi="Calibri" w:cs="Calibri"/>
          <w:b/>
          <w:bCs/>
          <w:color w:val="0000FF"/>
          <w:sz w:val="22"/>
          <w:szCs w:val="22"/>
          <w:lang w:eastAsia="en-GB"/>
        </w:rPr>
        <w:t xml:space="preserve">Prisoners of Geography </w:t>
      </w:r>
      <w:r w:rsidRPr="001217B1">
        <w:rPr>
          <w:rFonts w:ascii="Calibri" w:eastAsia="Times New Roman" w:hAnsi="Calibri" w:cs="Calibri"/>
          <w:sz w:val="22"/>
          <w:szCs w:val="22"/>
          <w:lang w:eastAsia="en-GB"/>
        </w:rPr>
        <w:t>(Marshall, T</w:t>
      </w:r>
      <w:r w:rsidR="009821CD">
        <w:rPr>
          <w:rFonts w:ascii="Calibri" w:eastAsia="Times New Roman" w:hAnsi="Calibri" w:cs="Calibri"/>
          <w:sz w:val="22"/>
          <w:szCs w:val="22"/>
          <w:lang w:eastAsia="en-GB"/>
        </w:rPr>
        <w:t>.</w:t>
      </w:r>
      <w:r w:rsidRPr="001217B1">
        <w:rPr>
          <w:rFonts w:ascii="Calibri" w:eastAsia="Times New Roman" w:hAnsi="Calibri" w:cs="Calibri"/>
          <w:sz w:val="22"/>
          <w:szCs w:val="22"/>
          <w:lang w:eastAsia="en-GB"/>
        </w:rPr>
        <w:t xml:space="preserve">) – an insightful book which helps understand how physical geography impacts on political reality and really helps to understand how decisions of world leaders have been shaped by geography – a great introduction to geopolitics. </w:t>
      </w:r>
    </w:p>
    <w:p w14:paraId="3BB6D73D" w14:textId="77777777" w:rsidR="009250F2" w:rsidRDefault="009250F2" w:rsidP="008866F3">
      <w:pPr>
        <w:rPr>
          <w:rFonts w:ascii="Calibri" w:eastAsia="Times New Roman" w:hAnsi="Calibri" w:cs="Calibri"/>
          <w:sz w:val="22"/>
          <w:szCs w:val="22"/>
          <w:lang w:eastAsia="en-GB"/>
        </w:rPr>
      </w:pPr>
    </w:p>
    <w:p w14:paraId="27808993" w14:textId="7B0FD16A" w:rsidR="009821CD" w:rsidRPr="009821CD" w:rsidRDefault="009821CD" w:rsidP="008866F3">
      <w:pPr>
        <w:rPr>
          <w:rFonts w:eastAsia="Times New Roman" w:cstheme="minorHAnsi"/>
          <w:b/>
          <w:bCs/>
          <w:color w:val="0000FF"/>
          <w:sz w:val="22"/>
          <w:szCs w:val="22"/>
          <w:lang w:eastAsia="en-GB"/>
        </w:rPr>
      </w:pPr>
      <w:r w:rsidRPr="009821CD">
        <w:rPr>
          <w:rFonts w:eastAsia="Times New Roman" w:cstheme="minorHAnsi"/>
          <w:b/>
          <w:bCs/>
          <w:color w:val="0000FF"/>
          <w:sz w:val="22"/>
          <w:szCs w:val="22"/>
          <w:lang w:eastAsia="en-GB"/>
        </w:rPr>
        <w:lastRenderedPageBreak/>
        <w:t>The Power of Geography: Ten Maps That Reveal the Future of Our World</w:t>
      </w:r>
      <w:r>
        <w:rPr>
          <w:rFonts w:eastAsia="Times New Roman" w:cstheme="minorHAnsi"/>
          <w:b/>
          <w:bCs/>
          <w:color w:val="0000FF"/>
          <w:sz w:val="22"/>
          <w:szCs w:val="22"/>
          <w:lang w:eastAsia="en-GB"/>
        </w:rPr>
        <w:t xml:space="preserve"> </w:t>
      </w:r>
      <w:r w:rsidRPr="001217B1">
        <w:rPr>
          <w:rFonts w:ascii="Calibri" w:eastAsia="Times New Roman" w:hAnsi="Calibri" w:cs="Calibri"/>
          <w:sz w:val="22"/>
          <w:szCs w:val="22"/>
          <w:lang w:eastAsia="en-GB"/>
        </w:rPr>
        <w:t>(Marshall, T</w:t>
      </w:r>
      <w:r>
        <w:rPr>
          <w:rFonts w:ascii="Calibri" w:eastAsia="Times New Roman" w:hAnsi="Calibri" w:cs="Calibri"/>
          <w:sz w:val="22"/>
          <w:szCs w:val="22"/>
          <w:lang w:eastAsia="en-GB"/>
        </w:rPr>
        <w:t>.</w:t>
      </w:r>
      <w:r w:rsidRPr="001217B1">
        <w:rPr>
          <w:rFonts w:ascii="Calibri" w:eastAsia="Times New Roman" w:hAnsi="Calibri" w:cs="Calibri"/>
          <w:sz w:val="22"/>
          <w:szCs w:val="22"/>
          <w:lang w:eastAsia="en-GB"/>
        </w:rPr>
        <w:t>)</w:t>
      </w:r>
      <w:r>
        <w:rPr>
          <w:rFonts w:ascii="Calibri" w:eastAsia="Times New Roman" w:hAnsi="Calibri" w:cs="Calibri"/>
          <w:sz w:val="22"/>
          <w:szCs w:val="22"/>
          <w:lang w:eastAsia="en-GB"/>
        </w:rPr>
        <w:t xml:space="preserve"> – the second in the series </w:t>
      </w:r>
    </w:p>
    <w:p w14:paraId="49DC3B9E" w14:textId="090858E4" w:rsidR="001217B1" w:rsidRPr="001217B1" w:rsidRDefault="001217B1" w:rsidP="008866F3">
      <w:pPr>
        <w:rPr>
          <w:rFonts w:ascii="Times New Roman" w:eastAsia="Times New Roman" w:hAnsi="Times New Roman" w:cs="Times New Roman"/>
          <w:lang w:eastAsia="en-GB"/>
        </w:rPr>
      </w:pPr>
      <w:proofErr w:type="spellStart"/>
      <w:r w:rsidRPr="001217B1">
        <w:rPr>
          <w:rFonts w:ascii="Calibri" w:eastAsia="Times New Roman" w:hAnsi="Calibri" w:cs="Calibri"/>
          <w:b/>
          <w:bCs/>
          <w:color w:val="0000FF"/>
          <w:sz w:val="22"/>
          <w:szCs w:val="22"/>
          <w:lang w:eastAsia="en-GB"/>
        </w:rPr>
        <w:t>Factfulness</w:t>
      </w:r>
      <w:proofErr w:type="spellEnd"/>
      <w:r w:rsidRPr="001217B1">
        <w:rPr>
          <w:rFonts w:ascii="Calibri" w:eastAsia="Times New Roman" w:hAnsi="Calibri" w:cs="Calibri"/>
          <w:b/>
          <w:bCs/>
          <w:color w:val="0000FF"/>
          <w:sz w:val="22"/>
          <w:szCs w:val="22"/>
          <w:lang w:eastAsia="en-GB"/>
        </w:rPr>
        <w:t xml:space="preserve">: </w:t>
      </w:r>
      <w:r w:rsidRPr="00926259">
        <w:rPr>
          <w:rFonts w:ascii="Calibri" w:eastAsia="Times New Roman" w:hAnsi="Calibri" w:cs="Calibri"/>
          <w:sz w:val="22"/>
          <w:szCs w:val="22"/>
          <w:lang w:eastAsia="en-GB"/>
        </w:rPr>
        <w:t>Ten reasons we’re wrong about the world – and why things are better than you think</w:t>
      </w:r>
      <w:r w:rsidRPr="001217B1">
        <w:rPr>
          <w:rFonts w:ascii="Calibri" w:eastAsia="Times New Roman" w:hAnsi="Calibri" w:cs="Calibri"/>
          <w:b/>
          <w:bCs/>
          <w:sz w:val="22"/>
          <w:szCs w:val="22"/>
          <w:lang w:eastAsia="en-GB"/>
        </w:rPr>
        <w:t xml:space="preserve"> </w:t>
      </w:r>
      <w:r w:rsidRPr="001217B1">
        <w:rPr>
          <w:rFonts w:ascii="Calibri" w:eastAsia="Times New Roman" w:hAnsi="Calibri" w:cs="Calibri"/>
          <w:sz w:val="22"/>
          <w:szCs w:val="22"/>
          <w:lang w:eastAsia="en-GB"/>
        </w:rPr>
        <w:t>(Rosling, H</w:t>
      </w:r>
      <w:r w:rsidR="009821CD">
        <w:rPr>
          <w:rFonts w:ascii="Calibri" w:eastAsia="Times New Roman" w:hAnsi="Calibri" w:cs="Calibri"/>
          <w:sz w:val="22"/>
          <w:szCs w:val="22"/>
          <w:lang w:eastAsia="en-GB"/>
        </w:rPr>
        <w:t>.</w:t>
      </w:r>
      <w:r w:rsidRPr="001217B1">
        <w:rPr>
          <w:rFonts w:ascii="Calibri" w:eastAsia="Times New Roman" w:hAnsi="Calibri" w:cs="Calibri"/>
          <w:sz w:val="22"/>
          <w:szCs w:val="22"/>
          <w:lang w:eastAsia="en-GB"/>
        </w:rPr>
        <w:t xml:space="preserve"> 2019) </w:t>
      </w:r>
      <w:r w:rsidRPr="001217B1">
        <w:rPr>
          <w:rFonts w:ascii="Calibri" w:eastAsia="Times New Roman" w:hAnsi="Calibri" w:cs="Calibri"/>
          <w:b/>
          <w:bCs/>
          <w:sz w:val="22"/>
          <w:szCs w:val="22"/>
          <w:lang w:eastAsia="en-GB"/>
        </w:rPr>
        <w:t xml:space="preserve">– </w:t>
      </w:r>
      <w:r w:rsidRPr="001217B1">
        <w:rPr>
          <w:rFonts w:ascii="Calibri" w:eastAsia="Times New Roman" w:hAnsi="Calibri" w:cs="Calibri"/>
          <w:sz w:val="22"/>
          <w:szCs w:val="22"/>
          <w:lang w:eastAsia="en-GB"/>
        </w:rPr>
        <w:t xml:space="preserve">this is a must-read book from a geography perspective – this takes a more realistic view of the world, presenting issues in fact-based context. It is a rational look at actually how far the world has measurably improved and what’s left to be done. </w:t>
      </w:r>
    </w:p>
    <w:p w14:paraId="08995699" w14:textId="77777777" w:rsidR="00B72094" w:rsidRDefault="009821CD" w:rsidP="008866F3">
      <w:pPr>
        <w:rPr>
          <w:rFonts w:ascii="Calibri" w:eastAsia="Times New Roman" w:hAnsi="Calibri" w:cs="Calibri"/>
          <w:sz w:val="22"/>
          <w:szCs w:val="22"/>
          <w:lang w:eastAsia="en-GB"/>
        </w:rPr>
      </w:pPr>
      <w:r>
        <w:rPr>
          <w:rFonts w:ascii="Calibri" w:eastAsia="Times New Roman" w:hAnsi="Calibri" w:cs="Calibri"/>
          <w:b/>
          <w:bCs/>
          <w:color w:val="0000FF"/>
          <w:sz w:val="22"/>
          <w:szCs w:val="22"/>
          <w:lang w:eastAsia="en-GB"/>
        </w:rPr>
        <w:t>The Almighty Dollar</w:t>
      </w:r>
      <w:r w:rsidR="001217B1" w:rsidRPr="001217B1">
        <w:rPr>
          <w:rFonts w:ascii="Calibri" w:eastAsia="Times New Roman" w:hAnsi="Calibri" w:cs="Calibri"/>
          <w:b/>
          <w:bCs/>
          <w:color w:val="0000FF"/>
          <w:sz w:val="22"/>
          <w:szCs w:val="22"/>
          <w:lang w:eastAsia="en-GB"/>
        </w:rPr>
        <w:t xml:space="preserve"> </w:t>
      </w:r>
      <w:r w:rsidR="001217B1" w:rsidRPr="001217B1">
        <w:rPr>
          <w:rFonts w:ascii="Calibri" w:eastAsia="Times New Roman" w:hAnsi="Calibri" w:cs="Calibri"/>
          <w:sz w:val="22"/>
          <w:szCs w:val="22"/>
          <w:lang w:eastAsia="en-GB"/>
        </w:rPr>
        <w:t>(</w:t>
      </w:r>
      <w:r>
        <w:rPr>
          <w:rFonts w:ascii="Calibri" w:eastAsia="Times New Roman" w:hAnsi="Calibri" w:cs="Calibri"/>
          <w:sz w:val="22"/>
          <w:szCs w:val="22"/>
          <w:lang w:eastAsia="en-GB"/>
        </w:rPr>
        <w:t>Dharshini, D.</w:t>
      </w:r>
      <w:r w:rsidR="001217B1" w:rsidRPr="001217B1">
        <w:rPr>
          <w:rFonts w:ascii="Calibri" w:eastAsia="Times New Roman" w:hAnsi="Calibri" w:cs="Calibri"/>
          <w:sz w:val="22"/>
          <w:szCs w:val="22"/>
          <w:lang w:eastAsia="en-GB"/>
        </w:rPr>
        <w:t>) (201</w:t>
      </w:r>
      <w:r>
        <w:rPr>
          <w:rFonts w:ascii="Calibri" w:eastAsia="Times New Roman" w:hAnsi="Calibri" w:cs="Calibri"/>
          <w:sz w:val="22"/>
          <w:szCs w:val="22"/>
          <w:lang w:eastAsia="en-GB"/>
        </w:rPr>
        <w:t>8</w:t>
      </w:r>
      <w:r w:rsidR="001217B1" w:rsidRPr="001217B1">
        <w:rPr>
          <w:rFonts w:ascii="Calibri" w:eastAsia="Times New Roman" w:hAnsi="Calibri" w:cs="Calibri"/>
          <w:sz w:val="22"/>
          <w:szCs w:val="22"/>
          <w:lang w:eastAsia="en-GB"/>
        </w:rPr>
        <w:t xml:space="preserve">) – </w:t>
      </w:r>
      <w:r>
        <w:rPr>
          <w:rFonts w:ascii="Calibri" w:eastAsia="Times New Roman" w:hAnsi="Calibri" w:cs="Calibri"/>
          <w:sz w:val="22"/>
          <w:szCs w:val="22"/>
          <w:lang w:eastAsia="en-GB"/>
        </w:rPr>
        <w:t>Revealing the economic forces that are shaping our lives – who really holds the power, and how that affects us all.</w:t>
      </w:r>
    </w:p>
    <w:p w14:paraId="35297C41" w14:textId="5D330024" w:rsidR="00544A2A" w:rsidRPr="00641A65" w:rsidRDefault="00544A2A" w:rsidP="008866F3">
      <w:pPr>
        <w:rPr>
          <w:rFonts w:ascii="Calibri" w:eastAsia="Times New Roman" w:hAnsi="Calibri" w:cs="Calibri"/>
          <w:sz w:val="20"/>
          <w:szCs w:val="20"/>
          <w:lang w:eastAsia="en-GB"/>
        </w:rPr>
      </w:pPr>
      <w:r w:rsidRPr="00641A65">
        <w:rPr>
          <w:b/>
          <w:bCs/>
          <w:color w:val="0000FF"/>
          <w:sz w:val="22"/>
          <w:szCs w:val="22"/>
        </w:rPr>
        <w:t>There Is No Planet B</w:t>
      </w:r>
      <w:r w:rsidRPr="00641A65">
        <w:rPr>
          <w:sz w:val="22"/>
          <w:szCs w:val="22"/>
        </w:rPr>
        <w:t xml:space="preserve"> </w:t>
      </w:r>
      <w:r w:rsidR="00C43F58" w:rsidRPr="00641A65">
        <w:rPr>
          <w:sz w:val="22"/>
          <w:szCs w:val="22"/>
        </w:rPr>
        <w:t>(</w:t>
      </w:r>
      <w:r w:rsidRPr="00641A65">
        <w:rPr>
          <w:sz w:val="22"/>
          <w:szCs w:val="22"/>
        </w:rPr>
        <w:t>Berners-Lee</w:t>
      </w:r>
      <w:r w:rsidR="00C43F58" w:rsidRPr="00641A65">
        <w:rPr>
          <w:sz w:val="22"/>
          <w:szCs w:val="22"/>
        </w:rPr>
        <w:t>, M)</w:t>
      </w:r>
      <w:r w:rsidR="0033416D" w:rsidRPr="00641A65">
        <w:rPr>
          <w:sz w:val="22"/>
          <w:szCs w:val="22"/>
        </w:rPr>
        <w:t xml:space="preserve"> -</w:t>
      </w:r>
      <w:r w:rsidRPr="00641A65">
        <w:rPr>
          <w:sz w:val="22"/>
          <w:szCs w:val="22"/>
        </w:rPr>
        <w:t xml:space="preserve"> Tackles climate change, carbon and sustainability with global insight.</w:t>
      </w:r>
    </w:p>
    <w:p w14:paraId="13909871" w14:textId="1997A2FF" w:rsidR="00544A2A" w:rsidRDefault="00544A2A" w:rsidP="008866F3">
      <w:pPr>
        <w:pStyle w:val="ListBullet"/>
        <w:numPr>
          <w:ilvl w:val="0"/>
          <w:numId w:val="0"/>
        </w:numPr>
        <w:spacing w:after="0"/>
        <w:ind w:left="360" w:hanging="360"/>
      </w:pPr>
      <w:r w:rsidRPr="0033416D">
        <w:rPr>
          <w:b/>
          <w:bCs/>
          <w:color w:val="0000FF"/>
        </w:rPr>
        <w:t>The New Climate War</w:t>
      </w:r>
      <w:r w:rsidRPr="0033416D">
        <w:rPr>
          <w:color w:val="0000FF"/>
        </w:rPr>
        <w:t xml:space="preserve"> </w:t>
      </w:r>
      <w:r w:rsidR="0033416D">
        <w:t>(</w:t>
      </w:r>
      <w:r>
        <w:t>Mann</w:t>
      </w:r>
      <w:r w:rsidR="0033416D">
        <w:t>, M.E.) -</w:t>
      </w:r>
      <w:r>
        <w:t xml:space="preserve"> Investigates climate misinformation and global politics of climate action.</w:t>
      </w:r>
    </w:p>
    <w:p w14:paraId="2D34DDD3" w14:textId="52903996" w:rsidR="00544A2A" w:rsidRDefault="00544A2A" w:rsidP="00C57BA9">
      <w:pPr>
        <w:pStyle w:val="ListBullet"/>
        <w:numPr>
          <w:ilvl w:val="0"/>
          <w:numId w:val="0"/>
        </w:numPr>
        <w:spacing w:after="0"/>
        <w:ind w:left="360" w:hanging="360"/>
      </w:pPr>
      <w:r w:rsidRPr="00B72094">
        <w:rPr>
          <w:b/>
          <w:bCs/>
          <w:color w:val="0000FF"/>
        </w:rPr>
        <w:t>Geography: Ideas in Profile</w:t>
      </w:r>
      <w:r w:rsidRPr="00B72094">
        <w:rPr>
          <w:color w:val="0000FF"/>
        </w:rPr>
        <w:t xml:space="preserve"> </w:t>
      </w:r>
      <w:r w:rsidR="00B72094">
        <w:t>(</w:t>
      </w:r>
      <w:r>
        <w:t>Dorling</w:t>
      </w:r>
      <w:r w:rsidR="00B72094">
        <w:t>, D) -</w:t>
      </w:r>
      <w:r>
        <w:t xml:space="preserve"> A wider look at what geography means in the modern world, excellent</w:t>
      </w:r>
      <w:r w:rsidR="00C43F58">
        <w:t xml:space="preserve"> </w:t>
      </w:r>
      <w:r>
        <w:t>for synoptic links.</w:t>
      </w:r>
    </w:p>
    <w:p w14:paraId="68718FAD" w14:textId="14C8543A" w:rsidR="008866F3" w:rsidRDefault="00544A2A" w:rsidP="00C57BA9">
      <w:pPr>
        <w:pStyle w:val="ListBullet"/>
        <w:numPr>
          <w:ilvl w:val="0"/>
          <w:numId w:val="0"/>
        </w:numPr>
        <w:spacing w:after="0"/>
        <w:ind w:left="360" w:hanging="360"/>
      </w:pPr>
      <w:r w:rsidRPr="00E736E0">
        <w:rPr>
          <w:b/>
          <w:bCs/>
          <w:color w:val="0000FF"/>
        </w:rPr>
        <w:t>Coastlines: The Story of Our Shore</w:t>
      </w:r>
      <w:r w:rsidRPr="00E736E0">
        <w:rPr>
          <w:color w:val="0000FF"/>
        </w:rPr>
        <w:t xml:space="preserve"> </w:t>
      </w:r>
      <w:r w:rsidR="00641A65">
        <w:t>(</w:t>
      </w:r>
      <w:proofErr w:type="spellStart"/>
      <w:r>
        <w:t>Barkham</w:t>
      </w:r>
      <w:proofErr w:type="spellEnd"/>
      <w:r w:rsidR="00641A65">
        <w:t xml:space="preserve">, </w:t>
      </w:r>
      <w:r w:rsidR="00B94E0B">
        <w:t>P)</w:t>
      </w:r>
      <w:r>
        <w:t>: UK-focused, rich exploration of coasts and human interaction with the environment.</w:t>
      </w:r>
    </w:p>
    <w:p w14:paraId="18C8BFC4" w14:textId="77777777" w:rsidR="008866F3" w:rsidRPr="00926259" w:rsidRDefault="008866F3" w:rsidP="008866F3">
      <w:pPr>
        <w:pStyle w:val="ListBullet"/>
        <w:numPr>
          <w:ilvl w:val="0"/>
          <w:numId w:val="0"/>
        </w:numPr>
        <w:spacing w:after="0"/>
        <w:ind w:left="360" w:hanging="360"/>
      </w:pPr>
    </w:p>
    <w:p w14:paraId="7FB5BE9E" w14:textId="77777777"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b/>
          <w:bCs/>
          <w:color w:val="0000FF"/>
          <w:lang w:eastAsia="en-GB"/>
        </w:rPr>
        <w:t xml:space="preserve">iv. GEOGRAPHICAL DOCUMENTARIES </w:t>
      </w:r>
    </w:p>
    <w:p w14:paraId="7A5EC1D5" w14:textId="77777777" w:rsidR="001217B1" w:rsidRPr="001217B1" w:rsidRDefault="001217B1" w:rsidP="001217B1">
      <w:pPr>
        <w:spacing w:before="100" w:beforeAutospacing="1" w:after="100" w:afterAutospacing="1"/>
        <w:rPr>
          <w:rFonts w:ascii="Times New Roman" w:eastAsia="Times New Roman" w:hAnsi="Times New Roman" w:cs="Times New Roman"/>
          <w:lang w:eastAsia="en-GB"/>
        </w:rPr>
      </w:pPr>
      <w:r w:rsidRPr="001217B1">
        <w:rPr>
          <w:rFonts w:ascii="Calibri" w:eastAsia="Times New Roman" w:hAnsi="Calibri" w:cs="Calibri"/>
          <w:i/>
          <w:iCs/>
          <w:sz w:val="22"/>
          <w:szCs w:val="22"/>
          <w:lang w:eastAsia="en-GB"/>
        </w:rPr>
        <w:t xml:space="preserve">There are some great geographical documentaries which will help develop your general geographical knowledge and understanding and help you see what an amazing world we live in. </w:t>
      </w:r>
    </w:p>
    <w:p w14:paraId="203F141F" w14:textId="6F717C54" w:rsidR="001217B1" w:rsidRPr="001217B1" w:rsidRDefault="001217B1" w:rsidP="00926259">
      <w:pPr>
        <w:spacing w:before="100" w:beforeAutospacing="1"/>
        <w:rPr>
          <w:rFonts w:ascii="Times New Roman" w:eastAsia="Times New Roman" w:hAnsi="Times New Roman" w:cs="Times New Roman"/>
          <w:lang w:eastAsia="en-GB"/>
        </w:rPr>
      </w:pPr>
      <w:r w:rsidRPr="001217B1">
        <w:rPr>
          <w:rFonts w:ascii="Calibri" w:eastAsia="Times New Roman" w:hAnsi="Calibri" w:cs="Calibri"/>
          <w:i/>
          <w:iCs/>
          <w:sz w:val="22"/>
          <w:szCs w:val="22"/>
          <w:lang w:eastAsia="en-GB"/>
        </w:rPr>
        <w:t xml:space="preserve">The following are all available on </w:t>
      </w:r>
      <w:r w:rsidRPr="001217B1">
        <w:rPr>
          <w:rFonts w:ascii="Calibri" w:eastAsia="Times New Roman" w:hAnsi="Calibri" w:cs="Calibri"/>
          <w:b/>
          <w:bCs/>
          <w:i/>
          <w:iCs/>
          <w:color w:val="0000FF"/>
          <w:sz w:val="28"/>
          <w:szCs w:val="28"/>
          <w:lang w:eastAsia="en-GB"/>
        </w:rPr>
        <w:t>iPlayer</w:t>
      </w:r>
      <w:r w:rsidR="00926259">
        <w:rPr>
          <w:rFonts w:ascii="Calibri" w:eastAsia="Times New Roman" w:hAnsi="Calibri" w:cs="Calibri"/>
          <w:b/>
          <w:bCs/>
          <w:i/>
          <w:iCs/>
          <w:color w:val="0000FF"/>
          <w:sz w:val="28"/>
          <w:szCs w:val="28"/>
          <w:lang w:eastAsia="en-GB"/>
        </w:rPr>
        <w:t>:</w:t>
      </w:r>
    </w:p>
    <w:p w14:paraId="2EF3B9F6" w14:textId="5780B060" w:rsidR="001217B1" w:rsidRPr="001217B1" w:rsidRDefault="001217B1" w:rsidP="001217B1">
      <w:pPr>
        <w:numPr>
          <w:ilvl w:val="0"/>
          <w:numId w:val="2"/>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David Attenborough Box Sets </w:t>
      </w:r>
      <w:r w:rsidRPr="001217B1">
        <w:rPr>
          <w:rFonts w:ascii="Calibri" w:eastAsia="Times New Roman" w:hAnsi="Calibri" w:cs="Calibri"/>
          <w:sz w:val="22"/>
          <w:szCs w:val="22"/>
          <w:lang w:eastAsia="en-GB"/>
        </w:rPr>
        <w:t xml:space="preserve">– there are </w:t>
      </w:r>
      <w:r w:rsidR="009821CD">
        <w:rPr>
          <w:rFonts w:ascii="Calibri" w:eastAsia="Times New Roman" w:hAnsi="Calibri" w:cs="Calibri"/>
          <w:sz w:val="22"/>
          <w:szCs w:val="22"/>
          <w:lang w:eastAsia="en-GB"/>
        </w:rPr>
        <w:t>a whole set of</w:t>
      </w:r>
      <w:r w:rsidRPr="001217B1">
        <w:rPr>
          <w:rFonts w:ascii="Calibri" w:eastAsia="Times New Roman" w:hAnsi="Calibri" w:cs="Calibri"/>
          <w:sz w:val="22"/>
          <w:szCs w:val="22"/>
          <w:lang w:eastAsia="en-GB"/>
        </w:rPr>
        <w:t xml:space="preserve"> amazing boxsets available on </w:t>
      </w:r>
      <w:proofErr w:type="spellStart"/>
      <w:r w:rsidRPr="001217B1">
        <w:rPr>
          <w:rFonts w:ascii="Calibri" w:eastAsia="Times New Roman" w:hAnsi="Calibri" w:cs="Calibri"/>
          <w:sz w:val="22"/>
          <w:szCs w:val="22"/>
          <w:lang w:eastAsia="en-GB"/>
        </w:rPr>
        <w:t>iplayer</w:t>
      </w:r>
      <w:proofErr w:type="spellEnd"/>
      <w:r w:rsidRPr="001217B1">
        <w:rPr>
          <w:rFonts w:ascii="Calibri" w:eastAsia="Times New Roman" w:hAnsi="Calibri" w:cs="Calibri"/>
          <w:sz w:val="22"/>
          <w:szCs w:val="22"/>
          <w:lang w:eastAsia="en-GB"/>
        </w:rPr>
        <w:t xml:space="preserve"> from David Attenborough exploring our amazing world </w:t>
      </w:r>
      <w:r w:rsidRPr="001217B1">
        <w:rPr>
          <w:rFonts w:ascii="Calibri" w:eastAsia="Times New Roman" w:hAnsi="Calibri" w:cs="Calibri"/>
          <w:color w:val="0000FF"/>
          <w:sz w:val="22"/>
          <w:szCs w:val="22"/>
          <w:lang w:eastAsia="en-GB"/>
        </w:rPr>
        <w:t xml:space="preserve">https://www.bbc.co.uk/iplayer/group/p06m42d9 </w:t>
      </w:r>
    </w:p>
    <w:p w14:paraId="5731DDE5" w14:textId="77777777" w:rsidR="001217B1" w:rsidRPr="001217B1" w:rsidRDefault="001217B1" w:rsidP="001217B1">
      <w:pPr>
        <w:numPr>
          <w:ilvl w:val="0"/>
          <w:numId w:val="2"/>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The Americas with Simon Reeve </w:t>
      </w:r>
      <w:r w:rsidRPr="001217B1">
        <w:rPr>
          <w:rFonts w:ascii="Calibri" w:eastAsia="Times New Roman" w:hAnsi="Calibri" w:cs="Calibri"/>
          <w:color w:val="0000FF"/>
          <w:sz w:val="22"/>
          <w:szCs w:val="22"/>
          <w:lang w:eastAsia="en-GB"/>
        </w:rPr>
        <w:t xml:space="preserve">https://www.bbc.co.uk/iplayer/episodes/m00095p0/the- </w:t>
      </w:r>
      <w:proofErr w:type="spellStart"/>
      <w:r w:rsidRPr="001217B1">
        <w:rPr>
          <w:rFonts w:ascii="Calibri" w:eastAsia="Times New Roman" w:hAnsi="Calibri" w:cs="Calibri"/>
          <w:color w:val="0000FF"/>
          <w:sz w:val="22"/>
          <w:szCs w:val="22"/>
          <w:lang w:eastAsia="en-GB"/>
        </w:rPr>
        <w:t>americas</w:t>
      </w:r>
      <w:proofErr w:type="spellEnd"/>
      <w:r w:rsidRPr="001217B1">
        <w:rPr>
          <w:rFonts w:ascii="Calibri" w:eastAsia="Times New Roman" w:hAnsi="Calibri" w:cs="Calibri"/>
          <w:color w:val="0000FF"/>
          <w:sz w:val="22"/>
          <w:szCs w:val="22"/>
          <w:lang w:eastAsia="en-GB"/>
        </w:rPr>
        <w:t>-with-</w:t>
      </w:r>
      <w:proofErr w:type="spellStart"/>
      <w:r w:rsidRPr="001217B1">
        <w:rPr>
          <w:rFonts w:ascii="Calibri" w:eastAsia="Times New Roman" w:hAnsi="Calibri" w:cs="Calibri"/>
          <w:color w:val="0000FF"/>
          <w:sz w:val="22"/>
          <w:szCs w:val="22"/>
          <w:lang w:eastAsia="en-GB"/>
        </w:rPr>
        <w:t>simon</w:t>
      </w:r>
      <w:proofErr w:type="spellEnd"/>
      <w:r w:rsidRPr="001217B1">
        <w:rPr>
          <w:rFonts w:ascii="Calibri" w:eastAsia="Times New Roman" w:hAnsi="Calibri" w:cs="Calibri"/>
          <w:color w:val="0000FF"/>
          <w:sz w:val="22"/>
          <w:szCs w:val="22"/>
          <w:lang w:eastAsia="en-GB"/>
        </w:rPr>
        <w:t xml:space="preserve">-reeve </w:t>
      </w:r>
    </w:p>
    <w:p w14:paraId="2F1A77A1" w14:textId="77777777" w:rsidR="001217B1" w:rsidRPr="001217B1" w:rsidRDefault="001217B1" w:rsidP="001217B1">
      <w:pPr>
        <w:numPr>
          <w:ilvl w:val="0"/>
          <w:numId w:val="2"/>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Simon Reeve around the world </w:t>
      </w:r>
      <w:r w:rsidRPr="001217B1">
        <w:rPr>
          <w:rFonts w:ascii="Calibri" w:eastAsia="Times New Roman" w:hAnsi="Calibri" w:cs="Calibri"/>
          <w:color w:val="0000FF"/>
          <w:sz w:val="22"/>
          <w:szCs w:val="22"/>
          <w:lang w:eastAsia="en-GB"/>
        </w:rPr>
        <w:t xml:space="preserve">https://www.bbc.co.uk/iplayer/group/p06rrnkm </w:t>
      </w:r>
    </w:p>
    <w:p w14:paraId="05EFA7CA" w14:textId="4B50DC62" w:rsidR="008866F3" w:rsidRDefault="001217B1" w:rsidP="008866F3">
      <w:pPr>
        <w:numPr>
          <w:ilvl w:val="0"/>
          <w:numId w:val="2"/>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Mediterranean with Simon Reeve </w:t>
      </w:r>
      <w:r w:rsidRPr="009821CD">
        <w:rPr>
          <w:rFonts w:ascii="Calibri" w:eastAsia="Times New Roman" w:hAnsi="Calibri" w:cs="Calibri"/>
          <w:color w:val="0000FF"/>
          <w:sz w:val="22"/>
          <w:szCs w:val="22"/>
          <w:lang w:eastAsia="en-GB"/>
        </w:rPr>
        <w:t xml:space="preserve">https://www.bbc.co.uk/iplayer/episodes/b0bnb6tt/mediterranean-with-simon-reeve </w:t>
      </w:r>
    </w:p>
    <w:p w14:paraId="3CC4A2F1" w14:textId="2C2120EF" w:rsidR="001217B1" w:rsidRPr="001217B1" w:rsidRDefault="00796347" w:rsidP="00926259">
      <w:pPr>
        <w:spacing w:before="100" w:beforeAutospacing="1"/>
        <w:rPr>
          <w:rFonts w:ascii="Times New Roman" w:eastAsia="Times New Roman" w:hAnsi="Times New Roman" w:cs="Times New Roman"/>
          <w:lang w:eastAsia="en-GB"/>
        </w:rPr>
      </w:pPr>
      <w:r>
        <w:rPr>
          <w:rFonts w:ascii="Calibri" w:eastAsia="Times New Roman" w:hAnsi="Calibri" w:cs="Calibri"/>
          <w:i/>
          <w:iCs/>
          <w:sz w:val="22"/>
          <w:szCs w:val="22"/>
          <w:lang w:eastAsia="en-GB"/>
        </w:rPr>
        <w:t>The foll</w:t>
      </w:r>
      <w:r w:rsidR="001217B1" w:rsidRPr="001217B1">
        <w:rPr>
          <w:rFonts w:ascii="Calibri" w:eastAsia="Times New Roman" w:hAnsi="Calibri" w:cs="Calibri"/>
          <w:i/>
          <w:iCs/>
          <w:sz w:val="22"/>
          <w:szCs w:val="22"/>
          <w:lang w:eastAsia="en-GB"/>
        </w:rPr>
        <w:t xml:space="preserve">owing are all available on </w:t>
      </w:r>
      <w:r w:rsidR="001217B1" w:rsidRPr="001217B1">
        <w:rPr>
          <w:rFonts w:ascii="Calibri" w:eastAsia="Times New Roman" w:hAnsi="Calibri" w:cs="Calibri"/>
          <w:b/>
          <w:bCs/>
          <w:i/>
          <w:iCs/>
          <w:color w:val="0000FF"/>
          <w:sz w:val="28"/>
          <w:szCs w:val="28"/>
          <w:lang w:eastAsia="en-GB"/>
        </w:rPr>
        <w:t>ITV Hub</w:t>
      </w:r>
      <w:r w:rsidR="00926259">
        <w:rPr>
          <w:rFonts w:ascii="Calibri" w:eastAsia="Times New Roman" w:hAnsi="Calibri" w:cs="Calibri"/>
          <w:b/>
          <w:bCs/>
          <w:i/>
          <w:iCs/>
          <w:color w:val="0000FF"/>
          <w:sz w:val="28"/>
          <w:szCs w:val="28"/>
          <w:lang w:eastAsia="en-GB"/>
        </w:rPr>
        <w:t>:</w:t>
      </w:r>
      <w:r w:rsidR="001217B1" w:rsidRPr="001217B1">
        <w:rPr>
          <w:rFonts w:ascii="Calibri" w:eastAsia="Times New Roman" w:hAnsi="Calibri" w:cs="Calibri"/>
          <w:b/>
          <w:bCs/>
          <w:i/>
          <w:iCs/>
          <w:color w:val="0000FF"/>
          <w:sz w:val="28"/>
          <w:szCs w:val="28"/>
          <w:lang w:eastAsia="en-GB"/>
        </w:rPr>
        <w:t xml:space="preserve"> </w:t>
      </w:r>
    </w:p>
    <w:p w14:paraId="5EABCBEB" w14:textId="77777777" w:rsidR="001217B1" w:rsidRPr="001217B1" w:rsidRDefault="001217B1" w:rsidP="001217B1">
      <w:pPr>
        <w:numPr>
          <w:ilvl w:val="0"/>
          <w:numId w:val="3"/>
        </w:numPr>
        <w:spacing w:before="100" w:beforeAutospacing="1" w:after="100" w:afterAutospacing="1"/>
        <w:rPr>
          <w:rFonts w:ascii="SymbolMT" w:eastAsia="Times New Roman" w:hAnsi="SymbolMT" w:cs="Times New Roman"/>
          <w:sz w:val="20"/>
          <w:szCs w:val="20"/>
          <w:lang w:eastAsia="en-GB"/>
        </w:rPr>
      </w:pPr>
      <w:r w:rsidRPr="001217B1">
        <w:rPr>
          <w:rFonts w:ascii="Calibri" w:eastAsia="Times New Roman" w:hAnsi="Calibri" w:cs="Calibri"/>
          <w:b/>
          <w:bCs/>
          <w:sz w:val="22"/>
          <w:szCs w:val="22"/>
          <w:lang w:eastAsia="en-GB"/>
        </w:rPr>
        <w:t xml:space="preserve">Britain Underwater: </w:t>
      </w:r>
      <w:r w:rsidRPr="001217B1">
        <w:rPr>
          <w:rFonts w:ascii="Calibri" w:eastAsia="Times New Roman" w:hAnsi="Calibri" w:cs="Calibri"/>
          <w:sz w:val="22"/>
          <w:szCs w:val="22"/>
          <w:lang w:eastAsia="en-GB"/>
        </w:rPr>
        <w:t xml:space="preserve">Fighting the Floods </w:t>
      </w:r>
      <w:r w:rsidRPr="001217B1">
        <w:rPr>
          <w:rFonts w:ascii="Calibri" w:eastAsia="Times New Roman" w:hAnsi="Calibri" w:cs="Calibri"/>
          <w:color w:val="0000FF"/>
          <w:sz w:val="20"/>
          <w:szCs w:val="20"/>
          <w:lang w:eastAsia="en-GB"/>
        </w:rPr>
        <w:t xml:space="preserve">https://www.itv.com/hub/britain-underwater-fighting- the-floods/7a0157 </w:t>
      </w:r>
    </w:p>
    <w:p w14:paraId="39CD1D55" w14:textId="3BED950C" w:rsidR="00796347" w:rsidRPr="00796347" w:rsidRDefault="001217B1" w:rsidP="00796347">
      <w:pPr>
        <w:numPr>
          <w:ilvl w:val="0"/>
          <w:numId w:val="3"/>
        </w:numPr>
        <w:spacing w:before="100" w:beforeAutospacing="1" w:after="100" w:afterAutospacing="1"/>
        <w:rPr>
          <w:rFonts w:ascii="SymbolMT" w:eastAsia="Times New Roman" w:hAnsi="SymbolMT" w:cs="Times New Roman"/>
          <w:sz w:val="20"/>
          <w:szCs w:val="20"/>
          <w:lang w:eastAsia="en-GB"/>
        </w:rPr>
      </w:pPr>
      <w:r w:rsidRPr="001217B1">
        <w:rPr>
          <w:rFonts w:ascii="Calibri" w:eastAsia="Times New Roman" w:hAnsi="Calibri" w:cs="Calibri"/>
          <w:b/>
          <w:bCs/>
          <w:sz w:val="22"/>
          <w:szCs w:val="22"/>
          <w:lang w:eastAsia="en-GB"/>
        </w:rPr>
        <w:t>Joanna Lumley’s Hidden Caribbean: Havana to Hait</w:t>
      </w:r>
      <w:r>
        <w:rPr>
          <w:rFonts w:ascii="Calibri" w:eastAsia="Times New Roman" w:hAnsi="Calibri" w:cs="Calibri"/>
          <w:b/>
          <w:bCs/>
          <w:sz w:val="22"/>
          <w:szCs w:val="22"/>
          <w:lang w:eastAsia="en-GB"/>
        </w:rPr>
        <w:t>i</w:t>
      </w:r>
      <w:r w:rsidRPr="001217B1">
        <w:rPr>
          <w:rFonts w:ascii="Calibri" w:eastAsia="Times New Roman" w:hAnsi="Calibri" w:cs="Calibri"/>
          <w:b/>
          <w:bCs/>
          <w:sz w:val="22"/>
          <w:szCs w:val="22"/>
          <w:lang w:eastAsia="en-GB"/>
        </w:rPr>
        <w:t xml:space="preserve"> </w:t>
      </w:r>
      <w:r w:rsidRPr="001217B1">
        <w:rPr>
          <w:rFonts w:ascii="Calibri" w:eastAsia="Times New Roman" w:hAnsi="Calibri" w:cs="Calibri"/>
          <w:color w:val="0000FF"/>
          <w:sz w:val="20"/>
          <w:szCs w:val="20"/>
          <w:lang w:eastAsia="en-GB"/>
        </w:rPr>
        <w:t>https://www.itv.com/hub/joanna-lumleys- hidden-</w:t>
      </w:r>
      <w:proofErr w:type="spellStart"/>
      <w:r w:rsidRPr="001217B1">
        <w:rPr>
          <w:rFonts w:ascii="Calibri" w:eastAsia="Times New Roman" w:hAnsi="Calibri" w:cs="Calibri"/>
          <w:color w:val="0000FF"/>
          <w:sz w:val="20"/>
          <w:szCs w:val="20"/>
          <w:lang w:eastAsia="en-GB"/>
        </w:rPr>
        <w:t>caribbean</w:t>
      </w:r>
      <w:proofErr w:type="spellEnd"/>
      <w:r w:rsidRPr="001217B1">
        <w:rPr>
          <w:rFonts w:ascii="Calibri" w:eastAsia="Times New Roman" w:hAnsi="Calibri" w:cs="Calibri"/>
          <w:color w:val="0000FF"/>
          <w:sz w:val="20"/>
          <w:szCs w:val="20"/>
          <w:lang w:eastAsia="en-GB"/>
        </w:rPr>
        <w:t>-</w:t>
      </w:r>
      <w:proofErr w:type="spellStart"/>
      <w:r w:rsidRPr="001217B1">
        <w:rPr>
          <w:rFonts w:ascii="Calibri" w:eastAsia="Times New Roman" w:hAnsi="Calibri" w:cs="Calibri"/>
          <w:color w:val="0000FF"/>
          <w:sz w:val="20"/>
          <w:szCs w:val="20"/>
          <w:lang w:eastAsia="en-GB"/>
        </w:rPr>
        <w:t>havana</w:t>
      </w:r>
      <w:proofErr w:type="spellEnd"/>
      <w:r w:rsidRPr="001217B1">
        <w:rPr>
          <w:rFonts w:ascii="Calibri" w:eastAsia="Times New Roman" w:hAnsi="Calibri" w:cs="Calibri"/>
          <w:color w:val="0000FF"/>
          <w:sz w:val="20"/>
          <w:szCs w:val="20"/>
          <w:lang w:eastAsia="en-GB"/>
        </w:rPr>
        <w:t>-to-</w:t>
      </w:r>
      <w:proofErr w:type="spellStart"/>
      <w:r w:rsidRPr="001217B1">
        <w:rPr>
          <w:rFonts w:ascii="Calibri" w:eastAsia="Times New Roman" w:hAnsi="Calibri" w:cs="Calibri"/>
          <w:color w:val="0000FF"/>
          <w:sz w:val="20"/>
          <w:szCs w:val="20"/>
          <w:lang w:eastAsia="en-GB"/>
        </w:rPr>
        <w:t>haiti</w:t>
      </w:r>
      <w:proofErr w:type="spellEnd"/>
      <w:r w:rsidRPr="001217B1">
        <w:rPr>
          <w:rFonts w:ascii="Calibri" w:eastAsia="Times New Roman" w:hAnsi="Calibri" w:cs="Calibri"/>
          <w:color w:val="0000FF"/>
          <w:sz w:val="20"/>
          <w:szCs w:val="20"/>
          <w:lang w:eastAsia="en-GB"/>
        </w:rPr>
        <w:t xml:space="preserve">/2a7578 </w:t>
      </w:r>
    </w:p>
    <w:p w14:paraId="3FDA965F" w14:textId="162810F5" w:rsidR="001217B1" w:rsidRPr="001217B1" w:rsidRDefault="001217B1" w:rsidP="00926259">
      <w:pPr>
        <w:jc w:val="both"/>
        <w:rPr>
          <w:rFonts w:ascii="SymbolMT" w:eastAsia="Times New Roman" w:hAnsi="SymbolMT" w:cs="Times New Roman"/>
          <w:sz w:val="20"/>
          <w:szCs w:val="20"/>
          <w:lang w:eastAsia="en-GB"/>
        </w:rPr>
      </w:pPr>
      <w:r w:rsidRPr="001217B1">
        <w:rPr>
          <w:rFonts w:ascii="Calibri" w:eastAsia="Times New Roman" w:hAnsi="Calibri" w:cs="Calibri"/>
          <w:i/>
          <w:iCs/>
          <w:sz w:val="22"/>
          <w:szCs w:val="22"/>
          <w:lang w:eastAsia="en-GB"/>
        </w:rPr>
        <w:t xml:space="preserve">The following are all available on </w:t>
      </w:r>
      <w:r w:rsidRPr="001217B1">
        <w:rPr>
          <w:rFonts w:ascii="Calibri" w:eastAsia="Times New Roman" w:hAnsi="Calibri" w:cs="Calibri"/>
          <w:b/>
          <w:bCs/>
          <w:i/>
          <w:iCs/>
          <w:color w:val="0000FF"/>
          <w:sz w:val="28"/>
          <w:szCs w:val="28"/>
          <w:lang w:eastAsia="en-GB"/>
        </w:rPr>
        <w:t>Channel 4 – On Demand</w:t>
      </w:r>
      <w:r w:rsidR="00926259">
        <w:rPr>
          <w:rFonts w:ascii="Calibri" w:eastAsia="Times New Roman" w:hAnsi="Calibri" w:cs="Calibri"/>
          <w:b/>
          <w:bCs/>
          <w:i/>
          <w:iCs/>
          <w:color w:val="0000FF"/>
          <w:sz w:val="28"/>
          <w:szCs w:val="28"/>
          <w:lang w:eastAsia="en-GB"/>
        </w:rPr>
        <w:t>:</w:t>
      </w:r>
    </w:p>
    <w:p w14:paraId="3FC793C0"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0"/>
          <w:szCs w:val="20"/>
          <w:lang w:eastAsia="en-GB"/>
        </w:rPr>
        <w:t xml:space="preserve">When the Immigrants Leave </w:t>
      </w:r>
      <w:r w:rsidRPr="001217B1">
        <w:rPr>
          <w:rFonts w:ascii="Calibri" w:eastAsia="Times New Roman" w:hAnsi="Calibri" w:cs="Calibri"/>
          <w:sz w:val="20"/>
          <w:szCs w:val="20"/>
          <w:lang w:eastAsia="en-GB"/>
        </w:rPr>
        <w:t xml:space="preserve">(Dispatches) </w:t>
      </w:r>
      <w:r w:rsidRPr="001217B1">
        <w:rPr>
          <w:rFonts w:ascii="Calibri" w:eastAsia="Times New Roman" w:hAnsi="Calibri" w:cs="Calibri"/>
          <w:color w:val="0000FF"/>
          <w:sz w:val="22"/>
          <w:szCs w:val="22"/>
          <w:lang w:eastAsia="en-GB"/>
        </w:rPr>
        <w:t xml:space="preserve">https://www.channel4.com/programmes/dispatches/on-demand/69555-001 </w:t>
      </w:r>
    </w:p>
    <w:p w14:paraId="667C1366"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China’s Lonely Hearts </w:t>
      </w:r>
      <w:r w:rsidRPr="001217B1">
        <w:rPr>
          <w:rFonts w:ascii="Calibri" w:eastAsia="Times New Roman" w:hAnsi="Calibri" w:cs="Calibri"/>
          <w:sz w:val="22"/>
          <w:szCs w:val="22"/>
          <w:lang w:eastAsia="en-GB"/>
        </w:rPr>
        <w:t xml:space="preserve">(Unreported World) </w:t>
      </w:r>
      <w:r w:rsidRPr="001217B1">
        <w:rPr>
          <w:rFonts w:ascii="Calibri" w:eastAsia="Times New Roman" w:hAnsi="Calibri" w:cs="Calibri"/>
          <w:color w:val="0000FF"/>
          <w:sz w:val="22"/>
          <w:szCs w:val="22"/>
          <w:lang w:eastAsia="en-GB"/>
        </w:rPr>
        <w:t xml:space="preserve">https://www.channel4.com/programmes/unreported-world/on-demand/56011-011 </w:t>
      </w:r>
    </w:p>
    <w:p w14:paraId="41012A6A"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The world’s dirtiest river </w:t>
      </w:r>
      <w:r w:rsidRPr="001217B1">
        <w:rPr>
          <w:rFonts w:ascii="Calibri" w:eastAsia="Times New Roman" w:hAnsi="Calibri" w:cs="Calibri"/>
          <w:sz w:val="22"/>
          <w:szCs w:val="22"/>
          <w:lang w:eastAsia="en-GB"/>
        </w:rPr>
        <w:t xml:space="preserve">(Unreported world) </w:t>
      </w:r>
      <w:r w:rsidRPr="001217B1">
        <w:rPr>
          <w:rFonts w:ascii="Calibri" w:eastAsia="Times New Roman" w:hAnsi="Calibri" w:cs="Calibri"/>
          <w:color w:val="0000FF"/>
          <w:sz w:val="22"/>
          <w:szCs w:val="22"/>
          <w:lang w:eastAsia="en-GB"/>
        </w:rPr>
        <w:t xml:space="preserve">https://www.channel4.com/programmes/unreported-world/on-demand/58399-001 </w:t>
      </w:r>
    </w:p>
    <w:p w14:paraId="64C4EFBC"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0"/>
          <w:szCs w:val="20"/>
          <w:lang w:eastAsia="en-GB"/>
        </w:rPr>
      </w:pPr>
      <w:r w:rsidRPr="001217B1">
        <w:rPr>
          <w:rFonts w:ascii="Calibri" w:eastAsia="Times New Roman" w:hAnsi="Calibri" w:cs="Calibri"/>
          <w:b/>
          <w:bCs/>
          <w:sz w:val="22"/>
          <w:szCs w:val="22"/>
          <w:lang w:eastAsia="en-GB"/>
        </w:rPr>
        <w:t xml:space="preserve">Forests of Fear </w:t>
      </w:r>
      <w:r w:rsidRPr="001217B1">
        <w:rPr>
          <w:rFonts w:ascii="Calibri" w:eastAsia="Times New Roman" w:hAnsi="Calibri" w:cs="Calibri"/>
          <w:sz w:val="22"/>
          <w:szCs w:val="22"/>
          <w:lang w:eastAsia="en-GB"/>
        </w:rPr>
        <w:t xml:space="preserve">(Unreported World) - </w:t>
      </w:r>
      <w:r w:rsidRPr="001217B1">
        <w:rPr>
          <w:rFonts w:ascii="Calibri" w:eastAsia="Times New Roman" w:hAnsi="Calibri" w:cs="Calibri"/>
          <w:color w:val="0000FF"/>
          <w:sz w:val="22"/>
          <w:szCs w:val="22"/>
          <w:lang w:eastAsia="en-GB"/>
        </w:rPr>
        <w:t xml:space="preserve">https://www.channel4.com/programmes/unreported- world/on-demand/69224-006 </w:t>
      </w:r>
    </w:p>
    <w:p w14:paraId="722DE738"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Hurricane Hell (Unreported World) </w:t>
      </w:r>
      <w:r w:rsidRPr="001217B1">
        <w:rPr>
          <w:rFonts w:ascii="Calibri" w:eastAsia="Times New Roman" w:hAnsi="Calibri" w:cs="Calibri"/>
          <w:color w:val="0000FF"/>
          <w:sz w:val="22"/>
          <w:szCs w:val="22"/>
          <w:lang w:eastAsia="en-GB"/>
        </w:rPr>
        <w:t xml:space="preserve">https://www.channel4.com/programmes/unreported- world/on-demand/69224-007 </w:t>
      </w:r>
    </w:p>
    <w:p w14:paraId="660C4D12"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The World’s Dirtiest Air (Unreported World) </w:t>
      </w:r>
      <w:r w:rsidRPr="001217B1">
        <w:rPr>
          <w:rFonts w:ascii="Calibri" w:eastAsia="Times New Roman" w:hAnsi="Calibri" w:cs="Calibri"/>
          <w:color w:val="0000FF"/>
          <w:sz w:val="22"/>
          <w:szCs w:val="22"/>
          <w:lang w:eastAsia="en-GB"/>
        </w:rPr>
        <w:t xml:space="preserve">https://www.channel4.com/programmes/unreported-world/on-demand/67193-002 </w:t>
      </w:r>
    </w:p>
    <w:p w14:paraId="00F5A3F4" w14:textId="77777777" w:rsidR="001217B1" w:rsidRPr="001217B1" w:rsidRDefault="001217B1" w:rsidP="001217B1">
      <w:pPr>
        <w:numPr>
          <w:ilvl w:val="0"/>
          <w:numId w:val="4"/>
        </w:num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sz w:val="22"/>
          <w:szCs w:val="22"/>
          <w:lang w:eastAsia="en-GB"/>
        </w:rPr>
        <w:t xml:space="preserve">The week Britain Froze (Dispatches) </w:t>
      </w:r>
      <w:r w:rsidRPr="001217B1">
        <w:rPr>
          <w:rFonts w:ascii="Calibri" w:eastAsia="Times New Roman" w:hAnsi="Calibri" w:cs="Calibri"/>
          <w:color w:val="0000FF"/>
          <w:sz w:val="22"/>
          <w:szCs w:val="22"/>
          <w:lang w:eastAsia="en-GB"/>
        </w:rPr>
        <w:t xml:space="preserve">https://www.channel4.com/programmes/dispatches/on-demand/66548-007 </w:t>
      </w:r>
    </w:p>
    <w:p w14:paraId="247BB01F" w14:textId="49860659" w:rsidR="00796347" w:rsidRDefault="00796347" w:rsidP="001217B1">
      <w:pPr>
        <w:spacing w:before="100" w:beforeAutospacing="1" w:after="100" w:afterAutospacing="1"/>
        <w:ind w:left="720"/>
        <w:rPr>
          <w:rFonts w:ascii="Calibri" w:eastAsia="Times New Roman" w:hAnsi="Calibri" w:cs="Calibri"/>
          <w:b/>
          <w:bCs/>
          <w:color w:val="0000FF"/>
          <w:lang w:eastAsia="en-GB"/>
        </w:rPr>
      </w:pPr>
    </w:p>
    <w:p w14:paraId="5B47149A" w14:textId="77777777" w:rsidR="00C57BA9" w:rsidRDefault="00C57BA9" w:rsidP="001217B1">
      <w:pPr>
        <w:spacing w:before="100" w:beforeAutospacing="1" w:after="100" w:afterAutospacing="1"/>
        <w:ind w:left="720"/>
        <w:rPr>
          <w:rFonts w:ascii="Calibri" w:eastAsia="Times New Roman" w:hAnsi="Calibri" w:cs="Calibri"/>
          <w:b/>
          <w:bCs/>
          <w:color w:val="0000FF"/>
          <w:lang w:eastAsia="en-GB"/>
        </w:rPr>
      </w:pPr>
    </w:p>
    <w:p w14:paraId="5D9F7630" w14:textId="77777777" w:rsidR="00C57BA9" w:rsidRDefault="00C57BA9" w:rsidP="001217B1">
      <w:pPr>
        <w:spacing w:before="100" w:beforeAutospacing="1" w:after="100" w:afterAutospacing="1"/>
        <w:ind w:left="720"/>
        <w:rPr>
          <w:rFonts w:ascii="Calibri" w:eastAsia="Times New Roman" w:hAnsi="Calibri" w:cs="Calibri"/>
          <w:b/>
          <w:bCs/>
          <w:color w:val="0000FF"/>
          <w:lang w:eastAsia="en-GB"/>
        </w:rPr>
      </w:pPr>
    </w:p>
    <w:p w14:paraId="6A9F7725" w14:textId="367EC414" w:rsidR="001217B1" w:rsidRPr="001217B1" w:rsidRDefault="001217B1" w:rsidP="00926259">
      <w:pPr>
        <w:spacing w:before="100" w:beforeAutospacing="1" w:after="100" w:afterAutospacing="1"/>
        <w:rPr>
          <w:rFonts w:ascii="SymbolMT" w:eastAsia="Times New Roman" w:hAnsi="SymbolMT" w:cs="Times New Roman"/>
          <w:sz w:val="22"/>
          <w:szCs w:val="22"/>
          <w:lang w:eastAsia="en-GB"/>
        </w:rPr>
      </w:pPr>
      <w:r w:rsidRPr="001217B1">
        <w:rPr>
          <w:rFonts w:ascii="Calibri" w:eastAsia="Times New Roman" w:hAnsi="Calibri" w:cs="Calibri"/>
          <w:b/>
          <w:bCs/>
          <w:color w:val="0000FF"/>
          <w:lang w:eastAsia="en-GB"/>
        </w:rPr>
        <w:lastRenderedPageBreak/>
        <w:t xml:space="preserve">v. GEOGRAPHICAL FILMS </w:t>
      </w:r>
      <w:r w:rsidR="009821CD">
        <w:rPr>
          <w:rFonts w:ascii="Calibri" w:eastAsia="Times New Roman" w:hAnsi="Calibri" w:cs="Calibri"/>
          <w:b/>
          <w:bCs/>
          <w:color w:val="0000FF"/>
          <w:lang w:eastAsia="en-GB"/>
        </w:rPr>
        <w:t>or DOCUMENTARIES</w:t>
      </w:r>
    </w:p>
    <w:p w14:paraId="02AAA66E" w14:textId="27EE478E" w:rsidR="001217B1" w:rsidRDefault="00796347" w:rsidP="001217B1">
      <w:pPr>
        <w:spacing w:before="100" w:beforeAutospacing="1" w:after="100" w:afterAutospacing="1"/>
        <w:ind w:left="720"/>
        <w:rPr>
          <w:rFonts w:ascii="Calibri" w:eastAsia="Times New Roman" w:hAnsi="Calibri" w:cs="Calibri"/>
          <w:sz w:val="22"/>
          <w:szCs w:val="22"/>
          <w:lang w:eastAsia="en-GB"/>
        </w:rPr>
      </w:pPr>
      <w:r>
        <w:rPr>
          <w:rFonts w:ascii="Calibri" w:eastAsia="Times New Roman" w:hAnsi="Calibri" w:cs="Calibri"/>
          <w:sz w:val="22"/>
          <w:szCs w:val="22"/>
          <w:lang w:eastAsia="en-GB"/>
        </w:rPr>
        <w:t>(S</w:t>
      </w:r>
      <w:r w:rsidR="001217B1" w:rsidRPr="001217B1">
        <w:rPr>
          <w:rFonts w:ascii="Calibri" w:eastAsia="Times New Roman" w:hAnsi="Calibri" w:cs="Calibri"/>
          <w:sz w:val="22"/>
          <w:szCs w:val="22"/>
          <w:lang w:eastAsia="en-GB"/>
        </w:rPr>
        <w:t xml:space="preserve">ome are available online free – others may be available on providers such as Amazon Prime / Netflix etc.) </w:t>
      </w:r>
    </w:p>
    <w:p w14:paraId="66126FD7" w14:textId="655D21A1" w:rsidR="00AB0B1D" w:rsidRDefault="00AB0B1D" w:rsidP="00AB0B1D">
      <w:pPr>
        <w:pStyle w:val="ListParagraph"/>
        <w:numPr>
          <w:ilvl w:val="0"/>
          <w:numId w:val="7"/>
        </w:numPr>
        <w:spacing w:before="100" w:beforeAutospacing="1" w:after="100" w:afterAutospacing="1"/>
        <w:rPr>
          <w:rFonts w:eastAsia="Times New Roman" w:cstheme="minorHAnsi"/>
          <w:sz w:val="22"/>
          <w:szCs w:val="22"/>
          <w:lang w:eastAsia="en-GB"/>
        </w:rPr>
      </w:pPr>
      <w:r>
        <w:rPr>
          <w:rFonts w:eastAsia="Times New Roman" w:cstheme="minorHAnsi"/>
          <w:b/>
          <w:bCs/>
          <w:sz w:val="22"/>
          <w:szCs w:val="22"/>
          <w:lang w:eastAsia="en-GB"/>
        </w:rPr>
        <w:t>Volcano: Rescue from W</w:t>
      </w:r>
      <w:r w:rsidR="008F7CFD">
        <w:rPr>
          <w:rFonts w:eastAsia="Times New Roman" w:cstheme="minorHAnsi"/>
          <w:b/>
          <w:bCs/>
          <w:sz w:val="22"/>
          <w:szCs w:val="22"/>
          <w:lang w:eastAsia="en-GB"/>
        </w:rPr>
        <w:t>h</w:t>
      </w:r>
      <w:r>
        <w:rPr>
          <w:rFonts w:eastAsia="Times New Roman" w:cstheme="minorHAnsi"/>
          <w:b/>
          <w:bCs/>
          <w:sz w:val="22"/>
          <w:szCs w:val="22"/>
          <w:lang w:eastAsia="en-GB"/>
        </w:rPr>
        <w:t xml:space="preserve">akaari (2022) </w:t>
      </w:r>
      <w:r w:rsidRPr="00AB0B1D">
        <w:rPr>
          <w:rFonts w:eastAsia="Times New Roman" w:cstheme="minorHAnsi"/>
          <w:sz w:val="22"/>
          <w:szCs w:val="22"/>
          <w:lang w:eastAsia="en-GB"/>
        </w:rPr>
        <w:t>– Survivors' and rescuers' accounts and minute-by-minute footage fuel this gripping documentary about the deadly 2019 volcanic eruption in New Zealand.</w:t>
      </w:r>
    </w:p>
    <w:p w14:paraId="4FCB9C83" w14:textId="5525E0ED" w:rsidR="00AB0B1D" w:rsidRPr="00AB0B1D" w:rsidRDefault="00AB0B1D" w:rsidP="00AB0B1D">
      <w:pPr>
        <w:pStyle w:val="ListParagraph"/>
        <w:numPr>
          <w:ilvl w:val="0"/>
          <w:numId w:val="7"/>
        </w:numPr>
        <w:spacing w:before="100" w:beforeAutospacing="1" w:after="100" w:afterAutospacing="1"/>
        <w:rPr>
          <w:rFonts w:eastAsia="Times New Roman" w:cstheme="minorHAnsi"/>
          <w:sz w:val="22"/>
          <w:szCs w:val="22"/>
          <w:lang w:eastAsia="en-GB"/>
        </w:rPr>
      </w:pPr>
      <w:r>
        <w:rPr>
          <w:rFonts w:eastAsia="Times New Roman" w:cstheme="minorHAnsi"/>
          <w:b/>
          <w:bCs/>
          <w:sz w:val="22"/>
          <w:szCs w:val="22"/>
          <w:lang w:eastAsia="en-GB"/>
        </w:rPr>
        <w:t>Aftershock</w:t>
      </w:r>
      <w:r w:rsidRPr="00AB0B1D">
        <w:rPr>
          <w:rFonts w:eastAsia="Times New Roman" w:cstheme="minorHAnsi"/>
          <w:sz w:val="22"/>
          <w:szCs w:val="22"/>
          <w:lang w:eastAsia="en-GB"/>
        </w:rPr>
        <w:t>:</w:t>
      </w:r>
      <w:r>
        <w:rPr>
          <w:rFonts w:eastAsia="Times New Roman" w:cstheme="minorHAnsi"/>
          <w:sz w:val="22"/>
          <w:szCs w:val="22"/>
          <w:lang w:eastAsia="en-GB"/>
        </w:rPr>
        <w:t xml:space="preserve"> </w:t>
      </w:r>
      <w:r w:rsidRPr="00AB0B1D">
        <w:rPr>
          <w:rFonts w:eastAsia="Times New Roman" w:cstheme="minorHAnsi"/>
          <w:b/>
          <w:bCs/>
          <w:sz w:val="22"/>
          <w:szCs w:val="22"/>
          <w:lang w:eastAsia="en-GB"/>
        </w:rPr>
        <w:t>Everest and the Nepal Earthquake (2022)</w:t>
      </w:r>
      <w:r>
        <w:rPr>
          <w:rFonts w:eastAsia="Times New Roman" w:cstheme="minorHAnsi"/>
          <w:sz w:val="22"/>
          <w:szCs w:val="22"/>
          <w:lang w:eastAsia="en-GB"/>
        </w:rPr>
        <w:t xml:space="preserve"> - </w:t>
      </w:r>
      <w:r w:rsidRPr="00AB0B1D">
        <w:rPr>
          <w:rFonts w:eastAsia="Times New Roman" w:cstheme="minorHAnsi"/>
          <w:sz w:val="22"/>
          <w:szCs w:val="22"/>
          <w:lang w:eastAsia="en-GB"/>
        </w:rPr>
        <w:t>Survivors' first</w:t>
      </w:r>
      <w:r>
        <w:rPr>
          <w:rFonts w:eastAsia="Times New Roman" w:cstheme="minorHAnsi"/>
          <w:sz w:val="22"/>
          <w:szCs w:val="22"/>
          <w:lang w:eastAsia="en-GB"/>
        </w:rPr>
        <w:t>-</w:t>
      </w:r>
      <w:r w:rsidRPr="00AB0B1D">
        <w:rPr>
          <w:rFonts w:eastAsia="Times New Roman" w:cstheme="minorHAnsi"/>
          <w:sz w:val="22"/>
          <w:szCs w:val="22"/>
          <w:lang w:eastAsia="en-GB"/>
        </w:rPr>
        <w:t>hand accounts and actual footage fuel this emotional docuseries about the deadly 2015 earthquake that shook Nepal.</w:t>
      </w:r>
    </w:p>
    <w:p w14:paraId="7585379B" w14:textId="1A706D01" w:rsidR="00AB0B1D" w:rsidRDefault="00AB0B1D"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eastAsia="Times New Roman" w:cstheme="minorHAnsi"/>
          <w:b/>
          <w:bCs/>
          <w:sz w:val="22"/>
          <w:szCs w:val="22"/>
          <w:lang w:eastAsia="en-GB"/>
        </w:rPr>
        <w:t>Kiss the Ground</w:t>
      </w:r>
      <w:r w:rsidRPr="00AB0B1D">
        <w:rPr>
          <w:rFonts w:eastAsia="Times New Roman" w:cstheme="minorHAnsi"/>
          <w:sz w:val="22"/>
          <w:szCs w:val="22"/>
          <w:lang w:eastAsia="en-GB"/>
        </w:rPr>
        <w:t xml:space="preserve"> </w:t>
      </w:r>
      <w:r w:rsidRPr="00AB0B1D">
        <w:rPr>
          <w:rFonts w:eastAsia="Times New Roman" w:cstheme="minorHAnsi"/>
          <w:b/>
          <w:bCs/>
          <w:sz w:val="22"/>
          <w:szCs w:val="22"/>
          <w:lang w:eastAsia="en-GB"/>
        </w:rPr>
        <w:t>(2020)</w:t>
      </w:r>
      <w:r w:rsidRPr="00AB0B1D">
        <w:rPr>
          <w:rFonts w:eastAsia="Times New Roman" w:cstheme="minorHAnsi"/>
          <w:sz w:val="22"/>
          <w:szCs w:val="22"/>
          <w:lang w:eastAsia="en-GB"/>
        </w:rPr>
        <w:t xml:space="preserve"> - </w:t>
      </w:r>
      <w:r>
        <w:rPr>
          <w:rFonts w:eastAsia="Times New Roman" w:cstheme="minorHAnsi"/>
          <w:sz w:val="22"/>
          <w:szCs w:val="22"/>
          <w:lang w:eastAsia="en-GB"/>
        </w:rPr>
        <w:t>A</w:t>
      </w:r>
      <w:r w:rsidRPr="00AB0B1D">
        <w:rPr>
          <w:rFonts w:eastAsia="Times New Roman" w:cstheme="minorHAnsi"/>
          <w:sz w:val="22"/>
          <w:szCs w:val="22"/>
          <w:lang w:eastAsia="en-GB"/>
        </w:rPr>
        <w:t>n optimistic, solutions-driven view of climate change. Narrated by Woody Harrelson, the film presents soil as the missing piece in the climate puzzle, highlighting the vital importance of this overlooked component of our ecosystems.</w:t>
      </w:r>
    </w:p>
    <w:p w14:paraId="366751A8" w14:textId="40E00D82" w:rsidR="00AB0B1D" w:rsidRDefault="00AB0B1D" w:rsidP="00AB0B1D">
      <w:pPr>
        <w:pStyle w:val="ListParagraph"/>
        <w:numPr>
          <w:ilvl w:val="0"/>
          <w:numId w:val="7"/>
        </w:numPr>
        <w:spacing w:before="100" w:beforeAutospacing="1" w:after="100" w:afterAutospacing="1"/>
        <w:rPr>
          <w:rFonts w:eastAsia="Times New Roman" w:cstheme="minorHAnsi"/>
          <w:sz w:val="22"/>
          <w:szCs w:val="22"/>
          <w:lang w:eastAsia="en-GB"/>
        </w:rPr>
      </w:pPr>
      <w:r>
        <w:rPr>
          <w:rFonts w:eastAsia="Times New Roman" w:cstheme="minorHAnsi"/>
          <w:b/>
          <w:bCs/>
          <w:sz w:val="22"/>
          <w:szCs w:val="22"/>
          <w:lang w:eastAsia="en-GB"/>
        </w:rPr>
        <w:t xml:space="preserve">Chasing Coral (2017) </w:t>
      </w:r>
      <w:r w:rsidRPr="00AB0B1D">
        <w:rPr>
          <w:rFonts w:eastAsia="Times New Roman" w:cstheme="minorHAnsi"/>
          <w:sz w:val="22"/>
          <w:szCs w:val="22"/>
          <w:lang w:eastAsia="en-GB"/>
        </w:rPr>
        <w:t>- Jeff Orlowski’s film zooms in on the phenomenon of coral bleaching, yet another complicated cog in the never-ending wheel of climate change and global warming and its impact on our oceans in dire need for protection.</w:t>
      </w:r>
    </w:p>
    <w:p w14:paraId="6E72FCE8" w14:textId="43A7C87E" w:rsidR="001B54C7" w:rsidRDefault="001B54C7" w:rsidP="00AB0B1D">
      <w:pPr>
        <w:pStyle w:val="ListParagraph"/>
        <w:numPr>
          <w:ilvl w:val="0"/>
          <w:numId w:val="7"/>
        </w:numPr>
        <w:spacing w:before="100" w:beforeAutospacing="1" w:after="100" w:afterAutospacing="1"/>
        <w:rPr>
          <w:rFonts w:eastAsia="Times New Roman" w:cstheme="minorHAnsi"/>
          <w:sz w:val="22"/>
          <w:szCs w:val="22"/>
          <w:lang w:eastAsia="en-GB"/>
        </w:rPr>
      </w:pPr>
      <w:r>
        <w:rPr>
          <w:rFonts w:eastAsia="Times New Roman" w:cstheme="minorHAnsi"/>
          <w:b/>
          <w:bCs/>
          <w:sz w:val="22"/>
          <w:szCs w:val="22"/>
          <w:lang w:eastAsia="en-GB"/>
        </w:rPr>
        <w:t xml:space="preserve">Sherpa (2015) </w:t>
      </w:r>
      <w:r w:rsidRPr="001B54C7">
        <w:rPr>
          <w:rFonts w:eastAsia="Times New Roman" w:cstheme="minorHAnsi"/>
          <w:sz w:val="22"/>
          <w:szCs w:val="22"/>
          <w:lang w:eastAsia="en-GB"/>
        </w:rPr>
        <w:t xml:space="preserve">- Australian filmmaker Jennifer </w:t>
      </w:r>
      <w:proofErr w:type="spellStart"/>
      <w:r w:rsidRPr="001B54C7">
        <w:rPr>
          <w:rFonts w:eastAsia="Times New Roman" w:cstheme="minorHAnsi"/>
          <w:sz w:val="22"/>
          <w:szCs w:val="22"/>
          <w:lang w:eastAsia="en-GB"/>
        </w:rPr>
        <w:t>Peedom</w:t>
      </w:r>
      <w:proofErr w:type="spellEnd"/>
      <w:r w:rsidRPr="001B54C7">
        <w:rPr>
          <w:rFonts w:eastAsia="Times New Roman" w:cstheme="minorHAnsi"/>
          <w:sz w:val="22"/>
          <w:szCs w:val="22"/>
          <w:lang w:eastAsia="en-GB"/>
        </w:rPr>
        <w:t>. It was filmed during the 2014 Mount Everest ice avalanche.</w:t>
      </w:r>
    </w:p>
    <w:p w14:paraId="0DC6E1E5"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Touching the Void (15) </w:t>
      </w:r>
      <w:r w:rsidRPr="00AB0B1D">
        <w:rPr>
          <w:rFonts w:ascii="Calibri" w:eastAsia="Times New Roman" w:hAnsi="Calibri" w:cs="Calibri"/>
          <w:sz w:val="22"/>
          <w:szCs w:val="22"/>
          <w:lang w:eastAsia="en-GB"/>
        </w:rPr>
        <w:t xml:space="preserve">(great for visualising glacial landscapes) – a powerful true story docudrama (strong language in parts) </w:t>
      </w:r>
    </w:p>
    <w:p w14:paraId="5968501D"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Before the Flood (2016) (PG) </w:t>
      </w:r>
      <w:r w:rsidRPr="00AB0B1D">
        <w:rPr>
          <w:rFonts w:ascii="Calibri" w:eastAsia="Times New Roman" w:hAnsi="Calibri" w:cs="Calibri"/>
          <w:sz w:val="22"/>
          <w:szCs w:val="22"/>
          <w:lang w:eastAsia="en-GB"/>
        </w:rPr>
        <w:t xml:space="preserve">– National Geographic </w:t>
      </w:r>
      <w:r w:rsidRPr="00AB0B1D">
        <w:rPr>
          <w:rFonts w:ascii="Calibri" w:eastAsia="Times New Roman" w:hAnsi="Calibri" w:cs="Calibri"/>
          <w:color w:val="0000FF"/>
          <w:sz w:val="22"/>
          <w:szCs w:val="22"/>
          <w:lang w:eastAsia="en-GB"/>
        </w:rPr>
        <w:t xml:space="preserve">https://www.filmsforaction.org/watch/before-the-flood-2016/ </w:t>
      </w:r>
      <w:r w:rsidRPr="00AB0B1D">
        <w:rPr>
          <w:rFonts w:ascii="Calibri" w:eastAsia="Times New Roman" w:hAnsi="Calibri" w:cs="Calibri"/>
          <w:sz w:val="22"/>
          <w:szCs w:val="22"/>
          <w:lang w:eastAsia="en-GB"/>
        </w:rPr>
        <w:t xml:space="preserve">(presented by Leonardo DiCaprio – exploring climate change and looking at what needs to be done today to prevent catastrophic disruption of life on our planet. </w:t>
      </w:r>
    </w:p>
    <w:p w14:paraId="5EE83306"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The Impossible (2012) (12) </w:t>
      </w:r>
      <w:r w:rsidRPr="00AB0B1D">
        <w:rPr>
          <w:rFonts w:ascii="Calibri" w:eastAsia="Times New Roman" w:hAnsi="Calibri" w:cs="Calibri"/>
          <w:sz w:val="22"/>
          <w:szCs w:val="22"/>
          <w:lang w:eastAsia="en-GB"/>
        </w:rPr>
        <w:t xml:space="preserve">– Movie based on real life events of the 2004 Boxing Day tsunami which killed 200,000 people. </w:t>
      </w:r>
    </w:p>
    <w:p w14:paraId="21A5DA9D"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Slumdog Millionaire (15) </w:t>
      </w:r>
      <w:r w:rsidRPr="00AB0B1D">
        <w:rPr>
          <w:rFonts w:ascii="Calibri" w:eastAsia="Times New Roman" w:hAnsi="Calibri" w:cs="Calibri"/>
          <w:sz w:val="22"/>
          <w:szCs w:val="22"/>
          <w:lang w:eastAsia="en-GB"/>
        </w:rPr>
        <w:t xml:space="preserve">– based on life in the slums of Mumbai </w:t>
      </w:r>
    </w:p>
    <w:p w14:paraId="441C0FC2"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Our Planet </w:t>
      </w:r>
      <w:r w:rsidRPr="00AB0B1D">
        <w:rPr>
          <w:rFonts w:ascii="Calibri" w:eastAsia="Times New Roman" w:hAnsi="Calibri" w:cs="Calibri"/>
          <w:sz w:val="22"/>
          <w:szCs w:val="22"/>
          <w:lang w:eastAsia="en-GB"/>
        </w:rPr>
        <w:t xml:space="preserve">(Netflix series) – explores how climate change impacts all living creatures. </w:t>
      </w:r>
    </w:p>
    <w:p w14:paraId="4CC78BA1"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Mandela: Long Walk to Freedom (12) </w:t>
      </w:r>
      <w:r w:rsidRPr="00AB0B1D">
        <w:rPr>
          <w:rFonts w:ascii="Calibri" w:eastAsia="Times New Roman" w:hAnsi="Calibri" w:cs="Calibri"/>
          <w:sz w:val="22"/>
          <w:szCs w:val="22"/>
          <w:lang w:eastAsia="en-GB"/>
        </w:rPr>
        <w:t xml:space="preserve">– an epic which celebrates the journey of Nelson Mandela from childhood in a rural village through to his election as President of South Africa. This explores what happened in South Africa with regards to apartheid and Black opposition through the eyes of Nelson Mandela. </w:t>
      </w:r>
    </w:p>
    <w:p w14:paraId="4486969E"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Hotel Rwanda (12) </w:t>
      </w:r>
      <w:r w:rsidRPr="00AB0B1D">
        <w:rPr>
          <w:rFonts w:ascii="Calibri" w:eastAsia="Times New Roman" w:hAnsi="Calibri" w:cs="Calibri"/>
          <w:sz w:val="22"/>
          <w:szCs w:val="22"/>
          <w:lang w:eastAsia="en-GB"/>
        </w:rPr>
        <w:t xml:space="preserve">- the true story of hotel manager who houses and protects Tutsi refugees – this is a hard-hitting film based on the Rwandan Conflict of the 1990s. </w:t>
      </w:r>
    </w:p>
    <w:p w14:paraId="2250EBD9" w14:textId="77777777" w:rsidR="00AB0B1D"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The Last King of Scotland (15) </w:t>
      </w:r>
      <w:r w:rsidRPr="00AB0B1D">
        <w:rPr>
          <w:rFonts w:ascii="Calibri" w:eastAsia="Times New Roman" w:hAnsi="Calibri" w:cs="Calibri"/>
          <w:sz w:val="22"/>
          <w:szCs w:val="22"/>
          <w:lang w:eastAsia="en-GB"/>
        </w:rPr>
        <w:t xml:space="preserve">– another hard-hitting story, based on struggles faced by Uganda under the dictatorship of Idi Amin. </w:t>
      </w:r>
    </w:p>
    <w:p w14:paraId="566B9FE7" w14:textId="27DE9D9A" w:rsidR="001217B1" w:rsidRPr="00AB0B1D" w:rsidRDefault="001217B1" w:rsidP="00AB0B1D">
      <w:pPr>
        <w:pStyle w:val="ListParagraph"/>
        <w:numPr>
          <w:ilvl w:val="0"/>
          <w:numId w:val="7"/>
        </w:numPr>
        <w:spacing w:before="100" w:beforeAutospacing="1" w:after="100" w:afterAutospacing="1"/>
        <w:rPr>
          <w:rFonts w:eastAsia="Times New Roman" w:cstheme="minorHAnsi"/>
          <w:sz w:val="22"/>
          <w:szCs w:val="22"/>
          <w:lang w:eastAsia="en-GB"/>
        </w:rPr>
      </w:pPr>
      <w:r w:rsidRPr="00AB0B1D">
        <w:rPr>
          <w:rFonts w:ascii="Calibri" w:eastAsia="Times New Roman" w:hAnsi="Calibri" w:cs="Calibri"/>
          <w:b/>
          <w:bCs/>
          <w:sz w:val="22"/>
          <w:szCs w:val="22"/>
          <w:lang w:eastAsia="en-GB"/>
        </w:rPr>
        <w:t xml:space="preserve">Into the Wild (2007) (15) </w:t>
      </w:r>
      <w:r w:rsidRPr="00AB0B1D">
        <w:rPr>
          <w:rFonts w:ascii="Calibri" w:eastAsia="Times New Roman" w:hAnsi="Calibri" w:cs="Calibri"/>
          <w:sz w:val="22"/>
          <w:szCs w:val="22"/>
          <w:lang w:eastAsia="en-GB"/>
        </w:rPr>
        <w:t xml:space="preserve">– based on the story of a university graduate who gives up </w:t>
      </w:r>
      <w:proofErr w:type="gramStart"/>
      <w:r w:rsidRPr="00AB0B1D">
        <w:rPr>
          <w:rFonts w:ascii="Calibri" w:eastAsia="Times New Roman" w:hAnsi="Calibri" w:cs="Calibri"/>
          <w:sz w:val="22"/>
          <w:szCs w:val="22"/>
          <w:lang w:eastAsia="en-GB"/>
        </w:rPr>
        <w:t>all of</w:t>
      </w:r>
      <w:proofErr w:type="gramEnd"/>
      <w:r w:rsidRPr="00AB0B1D">
        <w:rPr>
          <w:rFonts w:ascii="Calibri" w:eastAsia="Times New Roman" w:hAnsi="Calibri" w:cs="Calibri"/>
          <w:sz w:val="22"/>
          <w:szCs w:val="22"/>
          <w:lang w:eastAsia="en-GB"/>
        </w:rPr>
        <w:t xml:space="preserve"> his material possessions and journeys alone into the Alaskan Wilderness. </w:t>
      </w:r>
    </w:p>
    <w:p w14:paraId="074D7C14" w14:textId="3B982549" w:rsidR="00000000" w:rsidRDefault="00000000">
      <w:pPr>
        <w:rPr>
          <w:rFonts w:ascii="Calibri" w:eastAsia="Times New Roman" w:hAnsi="Calibri" w:cs="Calibri"/>
          <w:b/>
          <w:bCs/>
          <w:sz w:val="32"/>
          <w:szCs w:val="32"/>
          <w:lang w:eastAsia="en-GB"/>
        </w:rPr>
      </w:pPr>
    </w:p>
    <w:p w14:paraId="45E54013" w14:textId="2509BA63" w:rsidR="001217B1" w:rsidRPr="001217B1" w:rsidRDefault="001217B1" w:rsidP="001217B1">
      <w:pPr>
        <w:spacing w:before="100" w:beforeAutospacing="1" w:after="100" w:afterAutospacing="1"/>
        <w:rPr>
          <w:rFonts w:ascii="Times New Roman" w:eastAsia="Times New Roman" w:hAnsi="Times New Roman" w:cs="Times New Roman"/>
          <w:lang w:eastAsia="en-GB"/>
        </w:rPr>
      </w:pPr>
    </w:p>
    <w:p w14:paraId="56DB3104" w14:textId="77777777" w:rsidR="001217B1" w:rsidRDefault="001217B1"/>
    <w:sectPr w:rsidR="001217B1" w:rsidSect="0079634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B8835E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D026E8"/>
    <w:multiLevelType w:val="hybridMultilevel"/>
    <w:tmpl w:val="951C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709BD"/>
    <w:multiLevelType w:val="multilevel"/>
    <w:tmpl w:val="8A40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5C2CC1"/>
    <w:multiLevelType w:val="multilevel"/>
    <w:tmpl w:val="3144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333E43"/>
    <w:multiLevelType w:val="hybridMultilevel"/>
    <w:tmpl w:val="7FE62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397749"/>
    <w:multiLevelType w:val="multilevel"/>
    <w:tmpl w:val="F8AC6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F7623D"/>
    <w:multiLevelType w:val="multilevel"/>
    <w:tmpl w:val="FC40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8C2D67"/>
    <w:multiLevelType w:val="multilevel"/>
    <w:tmpl w:val="F91A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883622">
    <w:abstractNumId w:val="5"/>
  </w:num>
  <w:num w:numId="2" w16cid:durableId="348609061">
    <w:abstractNumId w:val="3"/>
  </w:num>
  <w:num w:numId="3" w16cid:durableId="1528300522">
    <w:abstractNumId w:val="7"/>
  </w:num>
  <w:num w:numId="4" w16cid:durableId="1229264384">
    <w:abstractNumId w:val="6"/>
  </w:num>
  <w:num w:numId="5" w16cid:durableId="690686765">
    <w:abstractNumId w:val="2"/>
  </w:num>
  <w:num w:numId="6" w16cid:durableId="1849054506">
    <w:abstractNumId w:val="4"/>
  </w:num>
  <w:num w:numId="7" w16cid:durableId="138227024">
    <w:abstractNumId w:val="1"/>
  </w:num>
  <w:num w:numId="8" w16cid:durableId="727339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7B1"/>
    <w:rsid w:val="00045A98"/>
    <w:rsid w:val="00094C3E"/>
    <w:rsid w:val="001217B1"/>
    <w:rsid w:val="00163BE5"/>
    <w:rsid w:val="001B54C7"/>
    <w:rsid w:val="002D4FFD"/>
    <w:rsid w:val="0033416D"/>
    <w:rsid w:val="00474A32"/>
    <w:rsid w:val="004750C3"/>
    <w:rsid w:val="00544A2A"/>
    <w:rsid w:val="00641A65"/>
    <w:rsid w:val="00796347"/>
    <w:rsid w:val="008866F3"/>
    <w:rsid w:val="008F7CFD"/>
    <w:rsid w:val="009250F2"/>
    <w:rsid w:val="00926259"/>
    <w:rsid w:val="009821CD"/>
    <w:rsid w:val="009F6EDD"/>
    <w:rsid w:val="00A31943"/>
    <w:rsid w:val="00AB0B1D"/>
    <w:rsid w:val="00B72094"/>
    <w:rsid w:val="00B83B7A"/>
    <w:rsid w:val="00B94E0B"/>
    <w:rsid w:val="00BE3AC6"/>
    <w:rsid w:val="00C12A9D"/>
    <w:rsid w:val="00C43F58"/>
    <w:rsid w:val="00C57BA9"/>
    <w:rsid w:val="00D3657E"/>
    <w:rsid w:val="00E63CEF"/>
    <w:rsid w:val="00E736E0"/>
    <w:rsid w:val="00E80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7D357"/>
  <w15:docId w15:val="{B9730389-550F-456C-923A-A63124D4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17B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31943"/>
    <w:pPr>
      <w:ind w:left="720"/>
      <w:contextualSpacing/>
    </w:pPr>
  </w:style>
  <w:style w:type="character" w:styleId="Hyperlink">
    <w:name w:val="Hyperlink"/>
    <w:basedOn w:val="DefaultParagraphFont"/>
    <w:uiPriority w:val="99"/>
    <w:unhideWhenUsed/>
    <w:rsid w:val="00A31943"/>
    <w:rPr>
      <w:color w:val="0563C1" w:themeColor="hyperlink"/>
      <w:u w:val="single"/>
    </w:rPr>
  </w:style>
  <w:style w:type="character" w:styleId="UnresolvedMention">
    <w:name w:val="Unresolved Mention"/>
    <w:basedOn w:val="DefaultParagraphFont"/>
    <w:uiPriority w:val="99"/>
    <w:semiHidden/>
    <w:unhideWhenUsed/>
    <w:rsid w:val="002D4FFD"/>
    <w:rPr>
      <w:color w:val="605E5C"/>
      <w:shd w:val="clear" w:color="auto" w:fill="E1DFDD"/>
    </w:rPr>
  </w:style>
  <w:style w:type="paragraph" w:styleId="ListBullet">
    <w:name w:val="List Bullet"/>
    <w:basedOn w:val="Normal"/>
    <w:uiPriority w:val="99"/>
    <w:unhideWhenUsed/>
    <w:rsid w:val="00544A2A"/>
    <w:pPr>
      <w:numPr>
        <w:numId w:val="8"/>
      </w:numPr>
      <w:spacing w:after="200" w:line="276" w:lineRule="auto"/>
      <w:contextualSpacing/>
    </w:pPr>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448">
      <w:bodyDiv w:val="1"/>
      <w:marLeft w:val="0"/>
      <w:marRight w:val="0"/>
      <w:marTop w:val="0"/>
      <w:marBottom w:val="0"/>
      <w:divBdr>
        <w:top w:val="none" w:sz="0" w:space="0" w:color="auto"/>
        <w:left w:val="none" w:sz="0" w:space="0" w:color="auto"/>
        <w:bottom w:val="none" w:sz="0" w:space="0" w:color="auto"/>
        <w:right w:val="none" w:sz="0" w:space="0" w:color="auto"/>
      </w:divBdr>
      <w:divsChild>
        <w:div w:id="456528361">
          <w:marLeft w:val="0"/>
          <w:marRight w:val="0"/>
          <w:marTop w:val="0"/>
          <w:marBottom w:val="0"/>
          <w:divBdr>
            <w:top w:val="none" w:sz="0" w:space="0" w:color="auto"/>
            <w:left w:val="none" w:sz="0" w:space="0" w:color="auto"/>
            <w:bottom w:val="none" w:sz="0" w:space="0" w:color="auto"/>
            <w:right w:val="none" w:sz="0" w:space="0" w:color="auto"/>
          </w:divBdr>
          <w:divsChild>
            <w:div w:id="1181166799">
              <w:marLeft w:val="0"/>
              <w:marRight w:val="0"/>
              <w:marTop w:val="0"/>
              <w:marBottom w:val="0"/>
              <w:divBdr>
                <w:top w:val="none" w:sz="0" w:space="0" w:color="auto"/>
                <w:left w:val="none" w:sz="0" w:space="0" w:color="auto"/>
                <w:bottom w:val="none" w:sz="0" w:space="0" w:color="auto"/>
                <w:right w:val="none" w:sz="0" w:space="0" w:color="auto"/>
              </w:divBdr>
              <w:divsChild>
                <w:div w:id="159771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0902">
          <w:marLeft w:val="0"/>
          <w:marRight w:val="0"/>
          <w:marTop w:val="0"/>
          <w:marBottom w:val="0"/>
          <w:divBdr>
            <w:top w:val="none" w:sz="0" w:space="0" w:color="auto"/>
            <w:left w:val="none" w:sz="0" w:space="0" w:color="auto"/>
            <w:bottom w:val="none" w:sz="0" w:space="0" w:color="auto"/>
            <w:right w:val="none" w:sz="0" w:space="0" w:color="auto"/>
          </w:divBdr>
          <w:divsChild>
            <w:div w:id="2143888058">
              <w:marLeft w:val="0"/>
              <w:marRight w:val="0"/>
              <w:marTop w:val="0"/>
              <w:marBottom w:val="0"/>
              <w:divBdr>
                <w:top w:val="none" w:sz="0" w:space="0" w:color="auto"/>
                <w:left w:val="none" w:sz="0" w:space="0" w:color="auto"/>
                <w:bottom w:val="none" w:sz="0" w:space="0" w:color="auto"/>
                <w:right w:val="none" w:sz="0" w:space="0" w:color="auto"/>
              </w:divBdr>
              <w:divsChild>
                <w:div w:id="526722034">
                  <w:marLeft w:val="0"/>
                  <w:marRight w:val="0"/>
                  <w:marTop w:val="0"/>
                  <w:marBottom w:val="0"/>
                  <w:divBdr>
                    <w:top w:val="none" w:sz="0" w:space="0" w:color="auto"/>
                    <w:left w:val="none" w:sz="0" w:space="0" w:color="auto"/>
                    <w:bottom w:val="none" w:sz="0" w:space="0" w:color="auto"/>
                    <w:right w:val="none" w:sz="0" w:space="0" w:color="auto"/>
                  </w:divBdr>
                </w:div>
              </w:divsChild>
            </w:div>
            <w:div w:id="774986460">
              <w:marLeft w:val="0"/>
              <w:marRight w:val="0"/>
              <w:marTop w:val="0"/>
              <w:marBottom w:val="0"/>
              <w:divBdr>
                <w:top w:val="none" w:sz="0" w:space="0" w:color="auto"/>
                <w:left w:val="none" w:sz="0" w:space="0" w:color="auto"/>
                <w:bottom w:val="none" w:sz="0" w:space="0" w:color="auto"/>
                <w:right w:val="none" w:sz="0" w:space="0" w:color="auto"/>
              </w:divBdr>
              <w:divsChild>
                <w:div w:id="69404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807587">
          <w:marLeft w:val="0"/>
          <w:marRight w:val="0"/>
          <w:marTop w:val="0"/>
          <w:marBottom w:val="0"/>
          <w:divBdr>
            <w:top w:val="none" w:sz="0" w:space="0" w:color="auto"/>
            <w:left w:val="none" w:sz="0" w:space="0" w:color="auto"/>
            <w:bottom w:val="none" w:sz="0" w:space="0" w:color="auto"/>
            <w:right w:val="none" w:sz="0" w:space="0" w:color="auto"/>
          </w:divBdr>
          <w:divsChild>
            <w:div w:id="1518035924">
              <w:marLeft w:val="0"/>
              <w:marRight w:val="0"/>
              <w:marTop w:val="0"/>
              <w:marBottom w:val="0"/>
              <w:divBdr>
                <w:top w:val="none" w:sz="0" w:space="0" w:color="auto"/>
                <w:left w:val="none" w:sz="0" w:space="0" w:color="auto"/>
                <w:bottom w:val="none" w:sz="0" w:space="0" w:color="auto"/>
                <w:right w:val="none" w:sz="0" w:space="0" w:color="auto"/>
              </w:divBdr>
              <w:divsChild>
                <w:div w:id="52922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3276">
          <w:marLeft w:val="0"/>
          <w:marRight w:val="0"/>
          <w:marTop w:val="0"/>
          <w:marBottom w:val="0"/>
          <w:divBdr>
            <w:top w:val="none" w:sz="0" w:space="0" w:color="auto"/>
            <w:left w:val="none" w:sz="0" w:space="0" w:color="auto"/>
            <w:bottom w:val="none" w:sz="0" w:space="0" w:color="auto"/>
            <w:right w:val="none" w:sz="0" w:space="0" w:color="auto"/>
          </w:divBdr>
          <w:divsChild>
            <w:div w:id="124196986">
              <w:marLeft w:val="0"/>
              <w:marRight w:val="0"/>
              <w:marTop w:val="0"/>
              <w:marBottom w:val="0"/>
              <w:divBdr>
                <w:top w:val="none" w:sz="0" w:space="0" w:color="auto"/>
                <w:left w:val="none" w:sz="0" w:space="0" w:color="auto"/>
                <w:bottom w:val="none" w:sz="0" w:space="0" w:color="auto"/>
                <w:right w:val="none" w:sz="0" w:space="0" w:color="auto"/>
              </w:divBdr>
              <w:divsChild>
                <w:div w:id="2866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2549">
      <w:bodyDiv w:val="1"/>
      <w:marLeft w:val="0"/>
      <w:marRight w:val="0"/>
      <w:marTop w:val="0"/>
      <w:marBottom w:val="0"/>
      <w:divBdr>
        <w:top w:val="none" w:sz="0" w:space="0" w:color="auto"/>
        <w:left w:val="none" w:sz="0" w:space="0" w:color="auto"/>
        <w:bottom w:val="none" w:sz="0" w:space="0" w:color="auto"/>
        <w:right w:val="none" w:sz="0" w:space="0" w:color="auto"/>
      </w:divBdr>
    </w:div>
    <w:div w:id="1780906533">
      <w:bodyDiv w:val="1"/>
      <w:marLeft w:val="0"/>
      <w:marRight w:val="0"/>
      <w:marTop w:val="0"/>
      <w:marBottom w:val="0"/>
      <w:divBdr>
        <w:top w:val="none" w:sz="0" w:space="0" w:color="auto"/>
        <w:left w:val="none" w:sz="0" w:space="0" w:color="auto"/>
        <w:bottom w:val="none" w:sz="0" w:space="0" w:color="auto"/>
        <w:right w:val="none" w:sz="0" w:space="0" w:color="auto"/>
      </w:divBdr>
      <w:divsChild>
        <w:div w:id="348794092">
          <w:marLeft w:val="0"/>
          <w:marRight w:val="0"/>
          <w:marTop w:val="0"/>
          <w:marBottom w:val="0"/>
          <w:divBdr>
            <w:top w:val="none" w:sz="0" w:space="0" w:color="auto"/>
            <w:left w:val="none" w:sz="0" w:space="0" w:color="auto"/>
            <w:bottom w:val="none" w:sz="0" w:space="0" w:color="auto"/>
            <w:right w:val="none" w:sz="0" w:space="0" w:color="auto"/>
          </w:divBdr>
          <w:divsChild>
            <w:div w:id="1934628115">
              <w:marLeft w:val="0"/>
              <w:marRight w:val="0"/>
              <w:marTop w:val="0"/>
              <w:marBottom w:val="0"/>
              <w:divBdr>
                <w:top w:val="none" w:sz="0" w:space="0" w:color="auto"/>
                <w:left w:val="none" w:sz="0" w:space="0" w:color="auto"/>
                <w:bottom w:val="none" w:sz="0" w:space="0" w:color="auto"/>
                <w:right w:val="none" w:sz="0" w:space="0" w:color="auto"/>
              </w:divBdr>
              <w:divsChild>
                <w:div w:id="114959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usband@coombedean.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vtwine@coombede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383305aa6d034cf89c47869ac2ea194a">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3188478a41312c0517c1c06adefb3213"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2FF141-4D5A-4BE2-88DC-E2627985C648}">
  <ds:schemaRefs>
    <ds:schemaRef ds:uri="http://schemas.microsoft.com/office/2006/metadata/properties"/>
    <ds:schemaRef ds:uri="http://schemas.microsoft.com/office/infopath/2007/PartnerControls"/>
    <ds:schemaRef ds:uri="369e9b99-12c1-4e15-aac8-3dd6f2f561a0"/>
    <ds:schemaRef ds:uri="37fe56ab-308d-4734-b74b-a558c810fcbe"/>
  </ds:schemaRefs>
</ds:datastoreItem>
</file>

<file path=customXml/itemProps2.xml><?xml version="1.0" encoding="utf-8"?>
<ds:datastoreItem xmlns:ds="http://schemas.openxmlformats.org/officeDocument/2006/customXml" ds:itemID="{095AE4EB-8B18-4930-9B28-74C3E095B593}">
  <ds:schemaRefs>
    <ds:schemaRef ds:uri="http://schemas.microsoft.com/sharepoint/v3/contenttype/forms"/>
  </ds:schemaRefs>
</ds:datastoreItem>
</file>

<file path=customXml/itemProps3.xml><?xml version="1.0" encoding="utf-8"?>
<ds:datastoreItem xmlns:ds="http://schemas.openxmlformats.org/officeDocument/2006/customXml" ds:itemID="{C99A7FD6-D62E-4BFA-994E-058D43BBFBCF}"/>
</file>

<file path=docProps/app.xml><?xml version="1.0" encoding="utf-8"?>
<Properties xmlns="http://schemas.openxmlformats.org/officeDocument/2006/extended-properties" xmlns:vt="http://schemas.openxmlformats.org/officeDocument/2006/docPropsVTypes">
  <Template>Normal</Template>
  <TotalTime>45</TotalTime>
  <Pages>3</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Coombe Dean School</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 Wright</dc:creator>
  <cp:lastModifiedBy>Alice Husband</cp:lastModifiedBy>
  <cp:revision>14</cp:revision>
  <dcterms:created xsi:type="dcterms:W3CDTF">2025-06-16T06:46:00Z</dcterms:created>
  <dcterms:modified xsi:type="dcterms:W3CDTF">2025-06-16T11:43:00Z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MediaServiceImageTags">
    <vt:lpwstr/>
  </property>
</Properties>
</file>